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712460" cy="8599805"/>
            <wp:effectExtent l="0" t="0" r="254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2460" cy="859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法务咨询师岗位职责：</w:t>
      </w:r>
    </w:p>
    <w:p>
      <w:pPr>
        <w:rPr>
          <w:rFonts w:hint="eastAsia"/>
        </w:rPr>
      </w:pPr>
      <w:r>
        <w:rPr>
          <w:rFonts w:hint="eastAsia"/>
        </w:rPr>
        <w:t>1、网销，通过微信保持沟通，了解当事人诉求以及具体案情，促成签约缴费。；</w:t>
      </w:r>
    </w:p>
    <w:p>
      <w:pPr>
        <w:rPr>
          <w:rFonts w:hint="eastAsia"/>
        </w:rPr>
      </w:pPr>
      <w:r>
        <w:rPr>
          <w:rFonts w:hint="eastAsia"/>
        </w:rPr>
        <w:t>2、对微信聊天有自己的想法，善于网络销售；</w:t>
      </w:r>
    </w:p>
    <w:p>
      <w:pPr>
        <w:rPr>
          <w:rFonts w:hint="eastAsia"/>
        </w:rPr>
      </w:pPr>
      <w:r>
        <w:rPr>
          <w:rFonts w:hint="eastAsia"/>
        </w:rPr>
        <w:t>3、通过网络解答客户咨询与客户在线交流；</w:t>
      </w:r>
    </w:p>
    <w:p>
      <w:pPr>
        <w:rPr>
          <w:rFonts w:hint="eastAsia"/>
        </w:rPr>
      </w:pPr>
      <w:r>
        <w:rPr>
          <w:rFonts w:hint="eastAsia"/>
        </w:rPr>
        <w:t>职位要求：</w:t>
      </w:r>
    </w:p>
    <w:p>
      <w:pPr>
        <w:rPr>
          <w:rFonts w:hint="eastAsia"/>
        </w:rPr>
      </w:pPr>
      <w:r>
        <w:rPr>
          <w:rFonts w:hint="eastAsia"/>
        </w:rPr>
        <w:t>1、年龄20-35岁，学历大专及以上：</w:t>
      </w:r>
    </w:p>
    <w:p>
      <w:pPr>
        <w:rPr>
          <w:rFonts w:hint="eastAsia"/>
        </w:rPr>
      </w:pPr>
      <w:r>
        <w:rPr>
          <w:rFonts w:hint="eastAsia"/>
        </w:rPr>
        <w:t>2、思维敏捷，良好的学习、应变能力；</w:t>
      </w:r>
    </w:p>
    <w:p>
      <w:pPr>
        <w:rPr>
          <w:rFonts w:hint="eastAsia"/>
        </w:rPr>
      </w:pPr>
      <w:r>
        <w:rPr>
          <w:rFonts w:hint="eastAsia"/>
        </w:rPr>
        <w:t>3、善于挑战高薪，有严格的执行力；</w:t>
      </w:r>
    </w:p>
    <w:p>
      <w:pPr>
        <w:rPr>
          <w:rFonts w:hint="eastAsia"/>
        </w:rPr>
      </w:pPr>
      <w:r>
        <w:rPr>
          <w:rFonts w:hint="eastAsia"/>
        </w:rPr>
        <w:t>薪资福利：</w:t>
      </w:r>
    </w:p>
    <w:p>
      <w:pPr>
        <w:rPr>
          <w:rFonts w:hint="eastAsia"/>
        </w:rPr>
      </w:pPr>
      <w:r>
        <w:rPr>
          <w:rFonts w:hint="eastAsia"/>
        </w:rPr>
        <w:t>1、无责底薪＋提成＋团队奖金；优秀业务月入过万不是梦；</w:t>
      </w:r>
    </w:p>
    <w:p>
      <w:pPr>
        <w:rPr>
          <w:rFonts w:hint="eastAsia"/>
        </w:rPr>
      </w:pPr>
      <w:r>
        <w:rPr>
          <w:rFonts w:hint="eastAsia"/>
        </w:rPr>
        <w:t>薪资结构：底薪3800 ➕提成4%-15%➕日周月现金奖励</w:t>
      </w:r>
    </w:p>
    <w:p>
      <w:pPr>
        <w:rPr>
          <w:rFonts w:hint="eastAsia"/>
        </w:rPr>
      </w:pPr>
      <w:r>
        <w:rPr>
          <w:rFonts w:hint="eastAsia"/>
        </w:rPr>
        <w:t>2、明确的晋升平台，公司提供资源；</w:t>
      </w:r>
    </w:p>
    <w:p>
      <w:pPr>
        <w:rPr>
          <w:rFonts w:hint="eastAsia"/>
        </w:rPr>
      </w:pPr>
      <w:r>
        <w:rPr>
          <w:rFonts w:hint="eastAsia"/>
        </w:rPr>
        <w:t>3、舒适的办公环境，自由愉悦的工作氛围，良好的沟通方式等；</w:t>
      </w:r>
    </w:p>
    <w:p>
      <w:pPr>
        <w:rPr>
          <w:rFonts w:hint="eastAsia"/>
        </w:rPr>
      </w:pPr>
      <w:r>
        <w:rPr>
          <w:rFonts w:hint="eastAsia"/>
        </w:rPr>
        <w:t>4、五险一金，带薪年假、团建拓展等丰富活动。</w:t>
      </w:r>
    </w:p>
    <w:p>
      <w:pPr>
        <w:rPr>
          <w:rFonts w:hint="eastAsia"/>
        </w:rPr>
      </w:pPr>
      <w:r>
        <w:rPr>
          <w:rFonts w:hint="eastAsia"/>
        </w:rPr>
        <w:t>6、工作时问早10晚8，午休一个半小时 晚间休息半小时</w:t>
      </w:r>
    </w:p>
    <w:p>
      <w:r>
        <w:rPr>
          <w:rFonts w:hint="eastAsia"/>
        </w:rPr>
        <w:t>岗位咨询18255656881微信同号 方先生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wYTM2YjUxOWUwMWM3YmRkMzUwZjc3MWNkMmQ4Y2YifQ=="/>
  </w:docVars>
  <w:rsids>
    <w:rsidRoot w:val="00000000"/>
    <w:rsid w:val="65EC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2024-06-27T02:24:00Z</dcterms:created>
  <dc:creator>pc</dc:creator>
  <cp:lastModifiedBy>llxssp</cp:lastModifiedBy>
  <dcterms:modified xsi:type="dcterms:W3CDTF">2024-06-27T02:24:58Z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30E86CDB2B7B49D7905C0E89B86F8191_12</vt:lpwstr>
  </property>
</Properties>
</file>