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7E8F" w:rsidRDefault="00157E8F" w:rsidP="009143F2">
      <w:pPr>
        <w:pStyle w:val="a4"/>
        <w:shd w:val="clear" w:color="auto" w:fill="FFFFFF"/>
        <w:spacing w:line="360" w:lineRule="auto"/>
        <w:jc w:val="center"/>
        <w:textAlignment w:val="top"/>
        <w:rPr>
          <w:rStyle w:val="a3"/>
          <w:rFonts w:ascii="仿宋" w:eastAsia="仿宋" w:hAnsi="仿宋" w:cs="Tahoma" w:hint="eastAsia"/>
          <w:sz w:val="32"/>
          <w:szCs w:val="28"/>
        </w:rPr>
      </w:pPr>
      <w:r>
        <w:rPr>
          <w:rStyle w:val="a3"/>
          <w:rFonts w:ascii="仿宋" w:eastAsia="仿宋" w:hAnsi="仿宋" w:cs="Tahoma" w:hint="eastAsia"/>
          <w:sz w:val="32"/>
          <w:szCs w:val="28"/>
        </w:rPr>
        <w:t xml:space="preserve">                                    </w:t>
      </w:r>
      <w:r>
        <w:rPr>
          <w:noProof/>
        </w:rPr>
        <w:drawing>
          <wp:inline distT="0" distB="0" distL="0" distR="0" wp14:anchorId="053A30E8" wp14:editId="2472D4A7">
            <wp:extent cx="1562100" cy="1275851"/>
            <wp:effectExtent l="0" t="0" r="0" b="635"/>
            <wp:docPr id="5" name="图片 5" descr="安庆职业技术学院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安庆职业技术学院校徽"/>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2100" cy="1275851"/>
                    </a:xfrm>
                    <a:prstGeom prst="rect">
                      <a:avLst/>
                    </a:prstGeom>
                    <a:noFill/>
                    <a:ln>
                      <a:noFill/>
                    </a:ln>
                  </pic:spPr>
                </pic:pic>
              </a:graphicData>
            </a:graphic>
          </wp:inline>
        </w:drawing>
      </w:r>
    </w:p>
    <w:p w:rsidR="00922428" w:rsidRPr="00922428" w:rsidRDefault="00922428" w:rsidP="00157E8F">
      <w:pPr>
        <w:pStyle w:val="a4"/>
        <w:shd w:val="clear" w:color="auto" w:fill="FFFFFF"/>
        <w:spacing w:line="360" w:lineRule="auto"/>
        <w:jc w:val="center"/>
        <w:textAlignment w:val="top"/>
        <w:rPr>
          <w:rStyle w:val="a3"/>
          <w:rFonts w:ascii="黑体" w:eastAsia="黑体" w:hAnsi="黑体" w:cs="Tahoma" w:hint="eastAsia"/>
          <w:sz w:val="52"/>
          <w:szCs w:val="28"/>
        </w:rPr>
      </w:pPr>
      <w:r w:rsidRPr="00922428">
        <w:rPr>
          <w:rStyle w:val="a3"/>
          <w:rFonts w:ascii="黑体" w:eastAsia="黑体" w:hAnsi="黑体" w:cs="Tahoma" w:hint="eastAsia"/>
          <w:sz w:val="52"/>
          <w:szCs w:val="28"/>
        </w:rPr>
        <w:t>2022年</w:t>
      </w:r>
      <w:r w:rsidR="00157E8F" w:rsidRPr="00922428">
        <w:rPr>
          <w:rStyle w:val="a3"/>
          <w:rFonts w:ascii="黑体" w:eastAsia="黑体" w:hAnsi="黑体" w:cs="Tahoma" w:hint="eastAsia"/>
          <w:sz w:val="52"/>
          <w:szCs w:val="28"/>
        </w:rPr>
        <w:t>安庆职业技术学院</w:t>
      </w:r>
    </w:p>
    <w:p w:rsidR="00157E8F" w:rsidRPr="00922428" w:rsidRDefault="00922428" w:rsidP="00157E8F">
      <w:pPr>
        <w:pStyle w:val="a4"/>
        <w:shd w:val="clear" w:color="auto" w:fill="FFFFFF"/>
        <w:spacing w:line="360" w:lineRule="auto"/>
        <w:jc w:val="center"/>
        <w:textAlignment w:val="top"/>
        <w:rPr>
          <w:rStyle w:val="a3"/>
          <w:rFonts w:ascii="黑体" w:eastAsia="黑体" w:hAnsi="黑体" w:cs="Tahoma" w:hint="eastAsia"/>
          <w:sz w:val="52"/>
          <w:szCs w:val="28"/>
        </w:rPr>
      </w:pPr>
      <w:r w:rsidRPr="00922428">
        <w:rPr>
          <w:rStyle w:val="a3"/>
          <w:rFonts w:ascii="黑体" w:eastAsia="黑体" w:hAnsi="黑体" w:cs="Tahoma" w:hint="eastAsia"/>
          <w:sz w:val="52"/>
          <w:szCs w:val="28"/>
        </w:rPr>
        <w:t>高等学历</w:t>
      </w:r>
      <w:r w:rsidR="00157E8F" w:rsidRPr="00922428">
        <w:rPr>
          <w:rStyle w:val="a3"/>
          <w:rFonts w:ascii="黑体" w:eastAsia="黑体" w:hAnsi="黑体" w:cs="Tahoma" w:hint="eastAsia"/>
          <w:sz w:val="52"/>
          <w:szCs w:val="28"/>
        </w:rPr>
        <w:t>继续教育招生简章</w:t>
      </w:r>
    </w:p>
    <w:p w:rsidR="00922428" w:rsidRPr="00157E8F" w:rsidRDefault="00922428" w:rsidP="00157E8F">
      <w:pPr>
        <w:pStyle w:val="a4"/>
        <w:shd w:val="clear" w:color="auto" w:fill="FFFFFF"/>
        <w:spacing w:line="360" w:lineRule="auto"/>
        <w:jc w:val="center"/>
        <w:textAlignment w:val="top"/>
        <w:rPr>
          <w:rStyle w:val="a3"/>
          <w:rFonts w:ascii="黑体" w:eastAsia="黑体" w:hAnsi="黑体" w:cs="Tahoma" w:hint="eastAsia"/>
          <w:sz w:val="40"/>
          <w:szCs w:val="28"/>
        </w:rPr>
      </w:pPr>
      <w:r>
        <w:rPr>
          <w:rFonts w:ascii="仿宋" w:eastAsia="仿宋" w:hAnsi="仿宋"/>
          <w:noProof/>
          <w:sz w:val="28"/>
          <w:szCs w:val="28"/>
        </w:rPr>
        <w:drawing>
          <wp:inline distT="0" distB="0" distL="0" distR="0" wp14:anchorId="070A9AF7" wp14:editId="3CE7BD10">
            <wp:extent cx="5219700" cy="2676525"/>
            <wp:effectExtent l="0" t="0" r="0" b="9525"/>
            <wp:docPr id="9" name="图片 9" descr="C:\Users\ADMINI~1\AppData\Local\Temp\16276095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62760950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0" cy="2676525"/>
                    </a:xfrm>
                    <a:prstGeom prst="rect">
                      <a:avLst/>
                    </a:prstGeom>
                    <a:noFill/>
                    <a:ln>
                      <a:noFill/>
                    </a:ln>
                  </pic:spPr>
                </pic:pic>
              </a:graphicData>
            </a:graphic>
          </wp:inline>
        </w:drawing>
      </w:r>
    </w:p>
    <w:p w:rsidR="00157E8F" w:rsidRPr="00922428" w:rsidRDefault="00157E8F" w:rsidP="00157E8F">
      <w:pPr>
        <w:pStyle w:val="a4"/>
        <w:shd w:val="clear" w:color="auto" w:fill="FFFFFF"/>
        <w:spacing w:line="360" w:lineRule="auto"/>
        <w:textAlignment w:val="top"/>
        <w:rPr>
          <w:rStyle w:val="a3"/>
          <w:rFonts w:ascii="黑体" w:eastAsia="黑体" w:hAnsi="黑体" w:cs="Tahoma" w:hint="eastAsia"/>
          <w:sz w:val="36"/>
          <w:szCs w:val="28"/>
        </w:rPr>
      </w:pPr>
      <w:r w:rsidRPr="00922428">
        <w:rPr>
          <w:rStyle w:val="a3"/>
          <w:rFonts w:ascii="黑体" w:eastAsia="黑体" w:hAnsi="黑体" w:cs="Tahoma" w:hint="eastAsia"/>
          <w:sz w:val="36"/>
          <w:szCs w:val="28"/>
        </w:rPr>
        <w:t>一、学校简介</w:t>
      </w:r>
    </w:p>
    <w:p w:rsidR="00157E8F" w:rsidRPr="00157E8F" w:rsidRDefault="00157E8F" w:rsidP="00157E8F">
      <w:pPr>
        <w:widowControl/>
        <w:spacing w:before="100" w:beforeAutospacing="1" w:after="165"/>
        <w:ind w:firstLine="480"/>
        <w:jc w:val="left"/>
        <w:rPr>
          <w:rFonts w:asciiTheme="minorEastAsia" w:eastAsiaTheme="minorEastAsia" w:hAnsiTheme="minorEastAsia" w:cs="宋体"/>
          <w:color w:val="333333"/>
          <w:kern w:val="0"/>
          <w:sz w:val="28"/>
          <w:szCs w:val="28"/>
        </w:rPr>
      </w:pPr>
      <w:r w:rsidRPr="00157E8F">
        <w:rPr>
          <w:rFonts w:asciiTheme="minorEastAsia" w:eastAsiaTheme="minorEastAsia" w:hAnsiTheme="minorEastAsia" w:cs="宋体" w:hint="eastAsia"/>
          <w:color w:val="333333"/>
          <w:kern w:val="0"/>
          <w:sz w:val="28"/>
          <w:szCs w:val="28"/>
        </w:rPr>
        <w:t>安庆职业技术学院是安庆市唯一</w:t>
      </w:r>
      <w:proofErr w:type="gramStart"/>
      <w:r w:rsidRPr="00157E8F">
        <w:rPr>
          <w:rFonts w:asciiTheme="minorEastAsia" w:eastAsiaTheme="minorEastAsia" w:hAnsiTheme="minorEastAsia" w:cs="宋体" w:hint="eastAsia"/>
          <w:color w:val="333333"/>
          <w:kern w:val="0"/>
          <w:sz w:val="28"/>
          <w:szCs w:val="28"/>
        </w:rPr>
        <w:t>一</w:t>
      </w:r>
      <w:proofErr w:type="gramEnd"/>
      <w:r w:rsidRPr="00157E8F">
        <w:rPr>
          <w:rFonts w:asciiTheme="minorEastAsia" w:eastAsiaTheme="minorEastAsia" w:hAnsiTheme="minorEastAsia" w:cs="宋体" w:hint="eastAsia"/>
          <w:color w:val="333333"/>
          <w:kern w:val="0"/>
          <w:sz w:val="28"/>
          <w:szCs w:val="28"/>
        </w:rPr>
        <w:t>所综合性全日制公办职业高等院校，是国家乡村振兴人才培养优质校、国家示范性职业教育集团培育单位、教育部现代学徒制试点单位、安徽省首批地方技能型高水平大学建设单位，是教育部人才培养工作评估优秀学校、安徽省示范性高等职业院校、安徽省首批校企合作典型示范校、安徽省创新创业</w:t>
      </w:r>
      <w:r w:rsidRPr="00157E8F">
        <w:rPr>
          <w:rFonts w:asciiTheme="minorEastAsia" w:eastAsiaTheme="minorEastAsia" w:hAnsiTheme="minorEastAsia" w:cs="宋体" w:hint="eastAsia"/>
          <w:color w:val="333333"/>
          <w:kern w:val="0"/>
          <w:sz w:val="28"/>
          <w:szCs w:val="28"/>
        </w:rPr>
        <w:lastRenderedPageBreak/>
        <w:t>教育示范校，是第十一届、十二届安徽省文明单位，获评安徽省文明单位创建十佳品牌。</w:t>
      </w:r>
    </w:p>
    <w:p w:rsidR="00157E8F" w:rsidRPr="00157E8F" w:rsidRDefault="00157E8F" w:rsidP="00157E8F">
      <w:pPr>
        <w:widowControl/>
        <w:spacing w:before="100" w:beforeAutospacing="1" w:after="165"/>
        <w:ind w:firstLine="480"/>
        <w:jc w:val="left"/>
        <w:rPr>
          <w:rFonts w:asciiTheme="minorEastAsia" w:eastAsiaTheme="minorEastAsia" w:hAnsiTheme="minorEastAsia" w:cs="宋体" w:hint="eastAsia"/>
          <w:color w:val="333333"/>
          <w:kern w:val="0"/>
          <w:sz w:val="28"/>
          <w:szCs w:val="28"/>
        </w:rPr>
      </w:pPr>
      <w:r w:rsidRPr="00157E8F">
        <w:rPr>
          <w:rFonts w:asciiTheme="minorEastAsia" w:eastAsiaTheme="minorEastAsia" w:hAnsiTheme="minorEastAsia" w:cs="宋体" w:hint="eastAsia"/>
          <w:color w:val="333333"/>
          <w:kern w:val="0"/>
          <w:sz w:val="28"/>
          <w:szCs w:val="28"/>
        </w:rPr>
        <w:t>学校现有全日制在校生13000余人。校园占地面积744亩，建筑面积23万平方米，现有实习实训基地200余个，其中生产型实训基地15个，</w:t>
      </w:r>
      <w:proofErr w:type="gramStart"/>
      <w:r w:rsidRPr="00157E8F">
        <w:rPr>
          <w:rFonts w:asciiTheme="minorEastAsia" w:eastAsiaTheme="minorEastAsia" w:hAnsiTheme="minorEastAsia" w:cs="宋体" w:hint="eastAsia"/>
          <w:color w:val="333333"/>
          <w:kern w:val="0"/>
          <w:sz w:val="28"/>
          <w:szCs w:val="28"/>
        </w:rPr>
        <w:t>央财支持</w:t>
      </w:r>
      <w:proofErr w:type="gramEnd"/>
      <w:r w:rsidRPr="00157E8F">
        <w:rPr>
          <w:rFonts w:asciiTheme="minorEastAsia" w:eastAsiaTheme="minorEastAsia" w:hAnsiTheme="minorEastAsia" w:cs="宋体" w:hint="eastAsia"/>
          <w:color w:val="333333"/>
          <w:kern w:val="0"/>
          <w:sz w:val="28"/>
          <w:szCs w:val="28"/>
        </w:rPr>
        <w:t>职业教育实训基地3个、省级示范实验实训中心17个、省级技能大师工作室4个、省级校企合作教育实践基地7个、省级人才培养模式创新实验区1个、省级卓越人才教育培养计划项目4个。</w:t>
      </w:r>
    </w:p>
    <w:p w:rsidR="00157E8F" w:rsidRPr="00157E8F" w:rsidRDefault="00157E8F" w:rsidP="00157E8F">
      <w:pPr>
        <w:widowControl/>
        <w:spacing w:before="100" w:beforeAutospacing="1" w:after="165"/>
        <w:ind w:firstLine="480"/>
        <w:jc w:val="left"/>
        <w:rPr>
          <w:rFonts w:asciiTheme="minorEastAsia" w:eastAsiaTheme="minorEastAsia" w:hAnsiTheme="minorEastAsia" w:cs="宋体"/>
          <w:color w:val="333333"/>
          <w:kern w:val="0"/>
          <w:sz w:val="28"/>
          <w:szCs w:val="28"/>
        </w:rPr>
      </w:pPr>
      <w:r w:rsidRPr="00157E8F">
        <w:rPr>
          <w:rFonts w:asciiTheme="minorEastAsia" w:eastAsiaTheme="minorEastAsia" w:hAnsiTheme="minorEastAsia" w:cs="宋体" w:hint="eastAsia"/>
          <w:color w:val="333333"/>
          <w:kern w:val="0"/>
          <w:sz w:val="28"/>
          <w:szCs w:val="28"/>
        </w:rPr>
        <w:t>学校坚持围绕地方产业优化专业结构，现有机械制造、汽车工程、电子信息、建筑工程、文化旅游、纺织服装、财经物流、农林园艺等服务安庆支柱产业发展的8大专业群38个在招专业，</w:t>
      </w:r>
      <w:proofErr w:type="gramStart"/>
      <w:r w:rsidRPr="00157E8F">
        <w:rPr>
          <w:rFonts w:asciiTheme="minorEastAsia" w:eastAsiaTheme="minorEastAsia" w:hAnsiTheme="minorEastAsia" w:cs="宋体" w:hint="eastAsia"/>
          <w:color w:val="333333"/>
          <w:kern w:val="0"/>
          <w:sz w:val="28"/>
          <w:szCs w:val="28"/>
        </w:rPr>
        <w:t>央财支持</w:t>
      </w:r>
      <w:proofErr w:type="gramEnd"/>
      <w:r w:rsidRPr="00157E8F">
        <w:rPr>
          <w:rFonts w:asciiTheme="minorEastAsia" w:eastAsiaTheme="minorEastAsia" w:hAnsiTheme="minorEastAsia" w:cs="宋体" w:hint="eastAsia"/>
          <w:color w:val="333333"/>
          <w:kern w:val="0"/>
          <w:sz w:val="28"/>
          <w:szCs w:val="28"/>
        </w:rPr>
        <w:t>重点专业2个、教育部认定的骨干专业3个、省级高水平专业4个、省级特色专业10个、省级综合改革试点专业7个。形成了国家级、省级、校级三级递进的重点专业建设体系，专业</w:t>
      </w:r>
      <w:proofErr w:type="gramStart"/>
      <w:r w:rsidRPr="00157E8F">
        <w:rPr>
          <w:rFonts w:asciiTheme="minorEastAsia" w:eastAsiaTheme="minorEastAsia" w:hAnsiTheme="minorEastAsia" w:cs="宋体" w:hint="eastAsia"/>
          <w:color w:val="333333"/>
          <w:kern w:val="0"/>
          <w:sz w:val="28"/>
          <w:szCs w:val="28"/>
        </w:rPr>
        <w:t>群全面</w:t>
      </w:r>
      <w:proofErr w:type="gramEnd"/>
      <w:r w:rsidRPr="00157E8F">
        <w:rPr>
          <w:rFonts w:asciiTheme="minorEastAsia" w:eastAsiaTheme="minorEastAsia" w:hAnsiTheme="minorEastAsia" w:cs="宋体" w:hint="eastAsia"/>
          <w:color w:val="333333"/>
          <w:kern w:val="0"/>
          <w:sz w:val="28"/>
          <w:szCs w:val="28"/>
        </w:rPr>
        <w:t>覆盖安庆市首位产业和支柱产业。</w:t>
      </w:r>
    </w:p>
    <w:p w:rsidR="00157E8F" w:rsidRPr="00157E8F" w:rsidRDefault="00157E8F" w:rsidP="00157E8F">
      <w:pPr>
        <w:widowControl/>
        <w:spacing w:before="100" w:beforeAutospacing="1" w:after="165"/>
        <w:ind w:firstLine="480"/>
        <w:jc w:val="left"/>
        <w:rPr>
          <w:rFonts w:asciiTheme="minorEastAsia" w:eastAsiaTheme="minorEastAsia" w:hAnsiTheme="minorEastAsia" w:cs="宋体" w:hint="eastAsia"/>
          <w:color w:val="333333"/>
          <w:kern w:val="0"/>
          <w:sz w:val="28"/>
          <w:szCs w:val="28"/>
        </w:rPr>
      </w:pPr>
      <w:r w:rsidRPr="00157E8F">
        <w:rPr>
          <w:rFonts w:asciiTheme="minorEastAsia" w:eastAsiaTheme="minorEastAsia" w:hAnsiTheme="minorEastAsia" w:cs="宋体" w:hint="eastAsia"/>
          <w:color w:val="333333"/>
          <w:kern w:val="0"/>
          <w:sz w:val="28"/>
          <w:szCs w:val="28"/>
        </w:rPr>
        <w:t>学校现有专兼职教师700余人，其中在职在岗教师有正、副教授以上职称100余人，博士、硕士200余人。拥有国家级教学名师1人，省级教学名师15人、省级教坛新秀23人。聘请行业专家和学科领军人物30余人担任客座教授，聘请企事业单位专家学者和能工巧匠200余人兼职兼课。先后承担省部级以上研究项目160余项，拥有国家发</w:t>
      </w:r>
      <w:r w:rsidRPr="00157E8F">
        <w:rPr>
          <w:rFonts w:asciiTheme="minorEastAsia" w:eastAsiaTheme="minorEastAsia" w:hAnsiTheme="minorEastAsia" w:cs="宋体" w:hint="eastAsia"/>
          <w:color w:val="333333"/>
          <w:kern w:val="0"/>
          <w:sz w:val="28"/>
          <w:szCs w:val="28"/>
        </w:rPr>
        <w:lastRenderedPageBreak/>
        <w:t>明专利12项、实用型和外观设计专利70项，获得国家和省级教学成果奖40余项，建有首批国家级职业教育教师教学创新团队。</w:t>
      </w:r>
    </w:p>
    <w:p w:rsidR="00157E8F" w:rsidRPr="00730181" w:rsidRDefault="00157E8F" w:rsidP="00157E8F">
      <w:pPr>
        <w:pStyle w:val="a4"/>
        <w:shd w:val="clear" w:color="auto" w:fill="FFFFFF"/>
        <w:spacing w:line="360" w:lineRule="auto"/>
        <w:ind w:firstLineChars="200" w:firstLine="560"/>
        <w:textAlignment w:val="top"/>
        <w:rPr>
          <w:rStyle w:val="a3"/>
          <w:rFonts w:asciiTheme="minorEastAsia" w:eastAsiaTheme="minorEastAsia" w:hAnsiTheme="minorEastAsia" w:cs="Tahoma" w:hint="eastAsia"/>
          <w:sz w:val="28"/>
          <w:szCs w:val="28"/>
        </w:rPr>
      </w:pPr>
      <w:r w:rsidRPr="00730181">
        <w:rPr>
          <w:rFonts w:asciiTheme="minorEastAsia" w:eastAsiaTheme="minorEastAsia" w:hAnsiTheme="minorEastAsia" w:hint="eastAsia"/>
          <w:color w:val="333333"/>
          <w:sz w:val="28"/>
          <w:szCs w:val="28"/>
        </w:rPr>
        <w:t>学校将以立德树人为根本，紧紧围绕“地方性、特色化、技能型、高水平”四个核心，坚定不移地按照立足地方、依靠地方、面向地方、融入地方、彰</w:t>
      </w:r>
      <w:proofErr w:type="gramStart"/>
      <w:r w:rsidRPr="00730181">
        <w:rPr>
          <w:rFonts w:asciiTheme="minorEastAsia" w:eastAsiaTheme="minorEastAsia" w:hAnsiTheme="minorEastAsia" w:hint="eastAsia"/>
          <w:color w:val="333333"/>
          <w:sz w:val="28"/>
          <w:szCs w:val="28"/>
        </w:rPr>
        <w:t>显地方</w:t>
      </w:r>
      <w:proofErr w:type="gramEnd"/>
      <w:r w:rsidRPr="00730181">
        <w:rPr>
          <w:rFonts w:asciiTheme="minorEastAsia" w:eastAsiaTheme="minorEastAsia" w:hAnsiTheme="minorEastAsia" w:hint="eastAsia"/>
          <w:color w:val="333333"/>
          <w:sz w:val="28"/>
          <w:szCs w:val="28"/>
        </w:rPr>
        <w:t>特色、服务地方发展的办学思路，持续深化内涵建设、创新发展，积极推进本科专业和本科院校的创建工作，努力建设“区域一流、国内知名”的地方技能型高水平大学。</w:t>
      </w:r>
    </w:p>
    <w:p w:rsidR="00922428" w:rsidRPr="00922428" w:rsidRDefault="00922428" w:rsidP="00922428">
      <w:pPr>
        <w:pStyle w:val="a4"/>
        <w:shd w:val="clear" w:color="auto" w:fill="FFFFFF"/>
        <w:spacing w:before="0" w:beforeAutospacing="0"/>
        <w:textAlignment w:val="top"/>
        <w:rPr>
          <w:rFonts w:ascii="黑体" w:eastAsia="黑体" w:hAnsi="黑体" w:cs="Tahoma" w:hint="eastAsia"/>
          <w:b/>
          <w:sz w:val="36"/>
          <w:szCs w:val="28"/>
        </w:rPr>
      </w:pPr>
      <w:r w:rsidRPr="00922428">
        <w:rPr>
          <w:rFonts w:ascii="黑体" w:eastAsia="黑体" w:hAnsi="黑体" w:cs="Tahoma" w:hint="eastAsia"/>
          <w:b/>
          <w:sz w:val="36"/>
          <w:szCs w:val="28"/>
        </w:rPr>
        <w:t>二、报考条件</w:t>
      </w:r>
    </w:p>
    <w:p w:rsidR="00922428" w:rsidRPr="00922428" w:rsidRDefault="00922428" w:rsidP="00730181">
      <w:pPr>
        <w:pStyle w:val="a4"/>
        <w:shd w:val="clear" w:color="auto" w:fill="FFFFFF"/>
        <w:spacing w:before="0" w:beforeAutospacing="0"/>
        <w:ind w:firstLineChars="50" w:firstLine="141"/>
        <w:textAlignment w:val="top"/>
        <w:rPr>
          <w:rFonts w:ascii="仿宋" w:eastAsia="仿宋" w:hAnsi="仿宋" w:cs="Tahoma"/>
          <w:b/>
          <w:sz w:val="28"/>
          <w:szCs w:val="28"/>
        </w:rPr>
      </w:pPr>
      <w:r w:rsidRPr="00922428">
        <w:rPr>
          <w:rFonts w:ascii="仿宋" w:eastAsia="仿宋" w:hAnsi="仿宋" w:cs="Tahoma" w:hint="eastAsia"/>
          <w:b/>
          <w:sz w:val="28"/>
          <w:szCs w:val="28"/>
        </w:rPr>
        <w:t>1.</w:t>
      </w:r>
      <w:r w:rsidRPr="00922428">
        <w:rPr>
          <w:rFonts w:ascii="仿宋" w:eastAsia="仿宋" w:hAnsi="仿宋" w:cs="Tahoma" w:hint="eastAsia"/>
          <w:b/>
          <w:sz w:val="28"/>
          <w:szCs w:val="28"/>
        </w:rPr>
        <w:t>招生对象</w:t>
      </w:r>
    </w:p>
    <w:p w:rsidR="00922428" w:rsidRPr="00730181" w:rsidRDefault="00922428" w:rsidP="00D8444A">
      <w:pPr>
        <w:pStyle w:val="a4"/>
        <w:shd w:val="clear" w:color="auto" w:fill="FFFFFF"/>
        <w:spacing w:line="360" w:lineRule="auto"/>
        <w:ind w:firstLineChars="200" w:firstLine="560"/>
        <w:textAlignment w:val="top"/>
        <w:rPr>
          <w:rFonts w:asciiTheme="minorEastAsia" w:eastAsiaTheme="minorEastAsia" w:hAnsiTheme="minorEastAsia"/>
          <w:color w:val="333333"/>
          <w:sz w:val="28"/>
          <w:szCs w:val="28"/>
        </w:rPr>
      </w:pPr>
      <w:r w:rsidRPr="00730181">
        <w:rPr>
          <w:rFonts w:asciiTheme="minorEastAsia" w:eastAsiaTheme="minorEastAsia" w:hAnsiTheme="minorEastAsia" w:hint="eastAsia"/>
          <w:color w:val="333333"/>
          <w:sz w:val="28"/>
          <w:szCs w:val="28"/>
        </w:rPr>
        <w:t>高中、中专、职业中学以上学历的在职、从业人员和社会其他人员均可报考。</w:t>
      </w:r>
    </w:p>
    <w:p w:rsidR="00922428" w:rsidRPr="00922428" w:rsidRDefault="00922428" w:rsidP="00730181">
      <w:pPr>
        <w:pStyle w:val="a4"/>
        <w:shd w:val="clear" w:color="auto" w:fill="FFFFFF"/>
        <w:spacing w:before="0" w:beforeAutospacing="0"/>
        <w:ind w:firstLineChars="50" w:firstLine="120"/>
        <w:textAlignment w:val="top"/>
        <w:rPr>
          <w:b/>
          <w:bCs/>
        </w:rPr>
      </w:pPr>
      <w:r w:rsidRPr="00922428">
        <w:rPr>
          <w:rFonts w:hint="eastAsia"/>
          <w:b/>
          <w:bCs/>
        </w:rPr>
        <w:t>2.</w:t>
      </w:r>
      <w:r w:rsidRPr="00922428">
        <w:rPr>
          <w:rFonts w:hint="eastAsia"/>
          <w:b/>
          <w:bCs/>
        </w:rPr>
        <w:t>学习年限</w:t>
      </w:r>
    </w:p>
    <w:p w:rsidR="00922428" w:rsidRPr="00730181" w:rsidRDefault="00922428" w:rsidP="00D8444A">
      <w:pPr>
        <w:pStyle w:val="a4"/>
        <w:shd w:val="clear" w:color="auto" w:fill="FFFFFF"/>
        <w:spacing w:line="360" w:lineRule="auto"/>
        <w:ind w:firstLineChars="200" w:firstLine="560"/>
        <w:textAlignment w:val="top"/>
        <w:rPr>
          <w:rFonts w:asciiTheme="minorEastAsia" w:eastAsiaTheme="minorEastAsia" w:hAnsiTheme="minorEastAsia"/>
          <w:color w:val="333333"/>
          <w:sz w:val="28"/>
          <w:szCs w:val="28"/>
        </w:rPr>
      </w:pPr>
      <w:r w:rsidRPr="00730181">
        <w:rPr>
          <w:rFonts w:asciiTheme="minorEastAsia" w:eastAsiaTheme="minorEastAsia" w:hAnsiTheme="minorEastAsia" w:hint="eastAsia"/>
          <w:color w:val="333333"/>
          <w:sz w:val="28"/>
          <w:szCs w:val="28"/>
        </w:rPr>
        <w:t>专科学制</w:t>
      </w:r>
      <w:r w:rsidR="00730181">
        <w:rPr>
          <w:rFonts w:asciiTheme="minorEastAsia" w:eastAsiaTheme="minorEastAsia" w:hAnsiTheme="minorEastAsia" w:hint="eastAsia"/>
          <w:color w:val="333333"/>
          <w:sz w:val="28"/>
          <w:szCs w:val="28"/>
        </w:rPr>
        <w:t>2.5年</w:t>
      </w:r>
    </w:p>
    <w:p w:rsidR="00922428" w:rsidRPr="00922428" w:rsidRDefault="00922428" w:rsidP="00730181">
      <w:pPr>
        <w:pStyle w:val="a4"/>
        <w:shd w:val="clear" w:color="auto" w:fill="FFFFFF"/>
        <w:spacing w:line="360" w:lineRule="auto"/>
        <w:ind w:firstLineChars="50" w:firstLine="141"/>
        <w:textAlignment w:val="top"/>
        <w:rPr>
          <w:rStyle w:val="a3"/>
          <w:rFonts w:ascii="仿宋" w:eastAsia="仿宋" w:hAnsi="仿宋" w:cs="Tahoma"/>
          <w:sz w:val="28"/>
          <w:szCs w:val="28"/>
        </w:rPr>
      </w:pPr>
      <w:r w:rsidRPr="00922428">
        <w:rPr>
          <w:rStyle w:val="a3"/>
          <w:rFonts w:ascii="仿宋" w:eastAsia="仿宋" w:hAnsi="仿宋" w:cs="Tahoma" w:hint="eastAsia"/>
          <w:sz w:val="28"/>
          <w:szCs w:val="28"/>
        </w:rPr>
        <w:t>3.</w:t>
      </w:r>
      <w:r w:rsidRPr="00922428">
        <w:rPr>
          <w:rStyle w:val="a3"/>
          <w:rFonts w:ascii="仿宋" w:eastAsia="仿宋" w:hAnsi="仿宋" w:cs="Tahoma" w:hint="eastAsia"/>
          <w:sz w:val="28"/>
          <w:szCs w:val="28"/>
        </w:rPr>
        <w:t>入学方式</w:t>
      </w:r>
    </w:p>
    <w:p w:rsidR="00922428" w:rsidRPr="00730181" w:rsidRDefault="00922428" w:rsidP="00D8444A">
      <w:pPr>
        <w:pStyle w:val="a4"/>
        <w:shd w:val="clear" w:color="auto" w:fill="FFFFFF"/>
        <w:spacing w:line="360" w:lineRule="auto"/>
        <w:ind w:firstLineChars="200" w:firstLine="560"/>
        <w:textAlignment w:val="top"/>
        <w:rPr>
          <w:rFonts w:asciiTheme="minorEastAsia" w:eastAsiaTheme="minorEastAsia" w:hAnsiTheme="minorEastAsia"/>
          <w:bCs/>
          <w:color w:val="333333"/>
          <w:sz w:val="28"/>
        </w:rPr>
      </w:pPr>
      <w:r w:rsidRPr="00730181">
        <w:rPr>
          <w:rFonts w:asciiTheme="minorEastAsia" w:eastAsiaTheme="minorEastAsia" w:hAnsiTheme="minorEastAsia" w:hint="eastAsia"/>
          <w:bCs/>
          <w:color w:val="333333"/>
          <w:sz w:val="28"/>
        </w:rPr>
        <w:t>参加全国统一成人高考入学考试。</w:t>
      </w:r>
    </w:p>
    <w:p w:rsidR="00922428" w:rsidRPr="00730181" w:rsidRDefault="00922428" w:rsidP="00D8444A">
      <w:pPr>
        <w:pStyle w:val="a4"/>
        <w:shd w:val="clear" w:color="auto" w:fill="FFFFFF"/>
        <w:spacing w:line="360" w:lineRule="auto"/>
        <w:ind w:firstLineChars="200" w:firstLine="560"/>
        <w:textAlignment w:val="top"/>
        <w:rPr>
          <w:rFonts w:asciiTheme="minorEastAsia" w:eastAsiaTheme="minorEastAsia" w:hAnsiTheme="minorEastAsia"/>
          <w:bCs/>
          <w:color w:val="333333"/>
          <w:sz w:val="28"/>
        </w:rPr>
      </w:pPr>
      <w:r w:rsidRPr="00730181">
        <w:rPr>
          <w:rFonts w:asciiTheme="minorEastAsia" w:eastAsiaTheme="minorEastAsia" w:hAnsiTheme="minorEastAsia" w:hint="eastAsia"/>
          <w:bCs/>
          <w:color w:val="333333"/>
          <w:sz w:val="28"/>
        </w:rPr>
        <w:t>考试时间：2022年10月中下旬。</w:t>
      </w:r>
    </w:p>
    <w:p w:rsidR="00922428" w:rsidRPr="00730181" w:rsidRDefault="00922428" w:rsidP="00D8444A">
      <w:pPr>
        <w:pStyle w:val="a4"/>
        <w:shd w:val="clear" w:color="auto" w:fill="FFFFFF"/>
        <w:spacing w:line="360" w:lineRule="auto"/>
        <w:ind w:firstLineChars="200" w:firstLine="560"/>
        <w:textAlignment w:val="top"/>
        <w:rPr>
          <w:rFonts w:asciiTheme="minorEastAsia" w:eastAsiaTheme="minorEastAsia" w:hAnsiTheme="minorEastAsia"/>
          <w:bCs/>
          <w:color w:val="333333"/>
          <w:sz w:val="28"/>
        </w:rPr>
      </w:pPr>
      <w:r w:rsidRPr="00730181">
        <w:rPr>
          <w:rFonts w:asciiTheme="minorEastAsia" w:eastAsiaTheme="minorEastAsia" w:hAnsiTheme="minorEastAsia" w:hint="eastAsia"/>
          <w:bCs/>
          <w:color w:val="333333"/>
          <w:sz w:val="28"/>
        </w:rPr>
        <w:t>考试地点：报考省份所在地。</w:t>
      </w:r>
    </w:p>
    <w:p w:rsidR="00922428" w:rsidRPr="00730181" w:rsidRDefault="00922428" w:rsidP="00730181">
      <w:pPr>
        <w:pStyle w:val="a4"/>
        <w:shd w:val="clear" w:color="auto" w:fill="FFFFFF"/>
        <w:spacing w:line="360" w:lineRule="auto"/>
        <w:ind w:firstLineChars="200" w:firstLine="560"/>
        <w:textAlignment w:val="top"/>
        <w:rPr>
          <w:rStyle w:val="a3"/>
          <w:rFonts w:asciiTheme="minorEastAsia" w:eastAsiaTheme="minorEastAsia" w:hAnsiTheme="minorEastAsia" w:cs="Tahoma"/>
          <w:b w:val="0"/>
          <w:sz w:val="28"/>
          <w:szCs w:val="28"/>
        </w:rPr>
      </w:pPr>
      <w:r w:rsidRPr="00730181">
        <w:rPr>
          <w:rStyle w:val="a3"/>
          <w:rFonts w:asciiTheme="minorEastAsia" w:eastAsiaTheme="minorEastAsia" w:hAnsiTheme="minorEastAsia" w:cs="Tahoma" w:hint="eastAsia"/>
          <w:b w:val="0"/>
          <w:sz w:val="28"/>
          <w:szCs w:val="28"/>
        </w:rPr>
        <w:t>以省教育考试院当年成人招生文件为准</w:t>
      </w:r>
    </w:p>
    <w:p w:rsidR="00922428" w:rsidRPr="00922428" w:rsidRDefault="00922428" w:rsidP="00730181">
      <w:pPr>
        <w:pStyle w:val="a4"/>
        <w:shd w:val="clear" w:color="auto" w:fill="FFFFFF"/>
        <w:spacing w:line="360" w:lineRule="auto"/>
        <w:ind w:firstLineChars="50" w:firstLine="141"/>
        <w:textAlignment w:val="top"/>
        <w:rPr>
          <w:rStyle w:val="a3"/>
          <w:rFonts w:ascii="仿宋" w:eastAsia="仿宋" w:hAnsi="仿宋" w:cs="Tahoma"/>
          <w:sz w:val="28"/>
          <w:szCs w:val="28"/>
        </w:rPr>
      </w:pPr>
      <w:bookmarkStart w:id="0" w:name="_GoBack"/>
      <w:bookmarkEnd w:id="0"/>
      <w:r w:rsidRPr="00922428">
        <w:rPr>
          <w:rStyle w:val="a3"/>
          <w:rFonts w:ascii="仿宋" w:eastAsia="仿宋" w:hAnsi="仿宋" w:cs="Tahoma" w:hint="eastAsia"/>
          <w:sz w:val="28"/>
          <w:szCs w:val="28"/>
        </w:rPr>
        <w:lastRenderedPageBreak/>
        <w:t>4.</w:t>
      </w:r>
      <w:r w:rsidR="00730181">
        <w:rPr>
          <w:rStyle w:val="a3"/>
          <w:rFonts w:ascii="仿宋" w:eastAsia="仿宋" w:hAnsi="仿宋" w:cs="Tahoma" w:hint="eastAsia"/>
          <w:sz w:val="28"/>
          <w:szCs w:val="28"/>
        </w:rPr>
        <w:t xml:space="preserve"> </w:t>
      </w:r>
      <w:r w:rsidRPr="00922428">
        <w:rPr>
          <w:rStyle w:val="a3"/>
          <w:rFonts w:ascii="仿宋" w:eastAsia="仿宋" w:hAnsi="仿宋" w:cs="Tahoma" w:hint="eastAsia"/>
          <w:sz w:val="28"/>
          <w:szCs w:val="28"/>
        </w:rPr>
        <w:t>报名方式</w:t>
      </w:r>
    </w:p>
    <w:p w:rsidR="00922428" w:rsidRPr="00730181" w:rsidRDefault="00922428" w:rsidP="00922428">
      <w:pPr>
        <w:pStyle w:val="a4"/>
        <w:shd w:val="clear" w:color="auto" w:fill="FFFFFF"/>
        <w:spacing w:line="360" w:lineRule="auto"/>
        <w:ind w:firstLine="480"/>
        <w:textAlignment w:val="top"/>
        <w:rPr>
          <w:rStyle w:val="a3"/>
          <w:rFonts w:asciiTheme="minorEastAsia" w:eastAsiaTheme="minorEastAsia" w:hAnsiTheme="minorEastAsia" w:cs="Tahoma"/>
          <w:b w:val="0"/>
          <w:sz w:val="28"/>
          <w:szCs w:val="28"/>
        </w:rPr>
      </w:pPr>
      <w:r w:rsidRPr="00730181">
        <w:rPr>
          <w:rFonts w:asciiTheme="minorEastAsia" w:eastAsiaTheme="minorEastAsia" w:hAnsiTheme="minorEastAsia"/>
          <w:color w:val="000000"/>
          <w:sz w:val="28"/>
          <w:szCs w:val="28"/>
        </w:rPr>
        <w:t>20</w:t>
      </w:r>
      <w:r w:rsidRPr="00730181">
        <w:rPr>
          <w:rFonts w:asciiTheme="minorEastAsia" w:eastAsiaTheme="minorEastAsia" w:hAnsiTheme="minorEastAsia" w:hint="eastAsia"/>
          <w:color w:val="000000"/>
          <w:sz w:val="28"/>
          <w:szCs w:val="28"/>
        </w:rPr>
        <w:t>2</w:t>
      </w:r>
      <w:r w:rsidRPr="00730181">
        <w:rPr>
          <w:rFonts w:asciiTheme="minorEastAsia" w:eastAsiaTheme="minorEastAsia" w:hAnsiTheme="minorEastAsia" w:hint="eastAsia"/>
          <w:color w:val="000000"/>
          <w:sz w:val="28"/>
          <w:szCs w:val="28"/>
        </w:rPr>
        <w:t>2</w:t>
      </w:r>
      <w:r w:rsidRPr="00730181">
        <w:rPr>
          <w:rFonts w:asciiTheme="minorEastAsia" w:eastAsiaTheme="minorEastAsia" w:hAnsiTheme="minorEastAsia" w:hint="eastAsia"/>
          <w:color w:val="000000"/>
          <w:sz w:val="28"/>
          <w:szCs w:val="28"/>
        </w:rPr>
        <w:t>年8月底9月初在考生所在省份教育考试院网站报名，具体报名条件及方式以省教育考试院当年成人招生文件为准。</w:t>
      </w:r>
    </w:p>
    <w:p w:rsidR="00730181" w:rsidRDefault="00922428" w:rsidP="00730181">
      <w:pPr>
        <w:pStyle w:val="a4"/>
        <w:shd w:val="clear" w:color="auto" w:fill="FFFFFF"/>
        <w:spacing w:line="360" w:lineRule="auto"/>
        <w:ind w:firstLineChars="200" w:firstLine="560"/>
        <w:textAlignment w:val="top"/>
        <w:rPr>
          <w:rFonts w:asciiTheme="minorEastAsia" w:eastAsiaTheme="minorEastAsia" w:hAnsiTheme="minorEastAsia" w:hint="eastAsia"/>
          <w:color w:val="000000"/>
          <w:sz w:val="28"/>
          <w:szCs w:val="28"/>
        </w:rPr>
      </w:pPr>
      <w:r w:rsidRPr="00730181">
        <w:rPr>
          <w:rFonts w:asciiTheme="minorEastAsia" w:eastAsiaTheme="minorEastAsia" w:hAnsiTheme="minorEastAsia"/>
          <w:color w:val="000000"/>
          <w:sz w:val="28"/>
          <w:szCs w:val="28"/>
        </w:rPr>
        <w:t>20</w:t>
      </w:r>
      <w:r w:rsidRPr="00730181">
        <w:rPr>
          <w:rFonts w:asciiTheme="minorEastAsia" w:eastAsiaTheme="minorEastAsia" w:hAnsiTheme="minorEastAsia" w:hint="eastAsia"/>
          <w:color w:val="000000"/>
          <w:sz w:val="28"/>
          <w:szCs w:val="28"/>
        </w:rPr>
        <w:t>2</w:t>
      </w:r>
      <w:r w:rsidRPr="00730181">
        <w:rPr>
          <w:rFonts w:asciiTheme="minorEastAsia" w:eastAsiaTheme="minorEastAsia" w:hAnsiTheme="minorEastAsia" w:hint="eastAsia"/>
          <w:color w:val="000000"/>
          <w:sz w:val="28"/>
          <w:szCs w:val="28"/>
        </w:rPr>
        <w:t>2</w:t>
      </w:r>
      <w:r w:rsidRPr="00730181">
        <w:rPr>
          <w:rFonts w:asciiTheme="minorEastAsia" w:eastAsiaTheme="minorEastAsia" w:hAnsiTheme="minorEastAsia" w:hint="eastAsia"/>
          <w:color w:val="000000"/>
          <w:sz w:val="28"/>
          <w:szCs w:val="28"/>
        </w:rPr>
        <w:t>年成人高考继续实行网上报名和本人现场摄像确认的方式。所有考生在网上报名结束以后都必须携带相关材料在规定的确认时间内到报名确认点现场摄像确认。没有居民身份证的考生不予确认，请未办理或遗失居民身份证的考生尽快补办。</w:t>
      </w:r>
    </w:p>
    <w:p w:rsidR="00922428" w:rsidRPr="00730181" w:rsidRDefault="00730181" w:rsidP="00730181">
      <w:pPr>
        <w:pStyle w:val="a4"/>
        <w:shd w:val="clear" w:color="auto" w:fill="FFFFFF"/>
        <w:spacing w:line="360" w:lineRule="auto"/>
        <w:ind w:firstLineChars="200" w:firstLine="560"/>
        <w:textAlignment w:val="top"/>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报名网站为“安徽省成人高校招生网</w:t>
      </w:r>
      <w:r w:rsidR="00922428" w:rsidRPr="00730181">
        <w:rPr>
          <w:rFonts w:asciiTheme="minorEastAsia" w:eastAsiaTheme="minorEastAsia" w:hAnsiTheme="minorEastAsia" w:hint="eastAsia"/>
          <w:color w:val="000000"/>
          <w:sz w:val="28"/>
          <w:szCs w:val="28"/>
        </w:rPr>
        <w:t>（</w:t>
      </w:r>
      <w:r w:rsidR="00922428" w:rsidRPr="00730181">
        <w:rPr>
          <w:rFonts w:asciiTheme="minorEastAsia" w:eastAsiaTheme="minorEastAsia" w:hAnsiTheme="minorEastAsia"/>
          <w:b/>
          <w:sz w:val="28"/>
          <w:szCs w:val="28"/>
        </w:rPr>
        <w:t>http://crbm.ahzsks.cn/</w:t>
      </w:r>
      <w:r w:rsidR="00922428" w:rsidRPr="00730181">
        <w:rPr>
          <w:rFonts w:asciiTheme="minorEastAsia" w:eastAsiaTheme="minorEastAsia" w:hAnsiTheme="minorEastAsia" w:hint="eastAsia"/>
          <w:sz w:val="28"/>
          <w:szCs w:val="28"/>
        </w:rPr>
        <w:t>）</w:t>
      </w:r>
      <w:r w:rsidR="00922428" w:rsidRPr="00730181">
        <w:rPr>
          <w:rFonts w:asciiTheme="minorEastAsia" w:eastAsiaTheme="minorEastAsia" w:hAnsiTheme="minorEastAsia" w:hint="eastAsia"/>
          <w:color w:val="000000"/>
          <w:sz w:val="28"/>
          <w:szCs w:val="28"/>
        </w:rPr>
        <w:t>。报名的唯一官方网站为：</w:t>
      </w:r>
      <w:r w:rsidR="00922428" w:rsidRPr="00730181">
        <w:rPr>
          <w:rFonts w:asciiTheme="minorEastAsia" w:eastAsiaTheme="minorEastAsia" w:hAnsiTheme="minorEastAsia"/>
          <w:b/>
          <w:sz w:val="28"/>
          <w:szCs w:val="28"/>
        </w:rPr>
        <w:t>http://crbm.ahzsks.cn/</w:t>
      </w:r>
      <w:r w:rsidR="00922428" w:rsidRPr="00730181">
        <w:rPr>
          <w:rFonts w:asciiTheme="minorEastAsia" w:eastAsiaTheme="minorEastAsia" w:hAnsiTheme="minorEastAsia" w:hint="eastAsia"/>
          <w:color w:val="000000"/>
          <w:sz w:val="28"/>
          <w:szCs w:val="28"/>
        </w:rPr>
        <w:t>，其它任何网址都不具有合法性，请广大考生在报名前仔细甄别网站真伪，若因错登网址而耽误报名考试的，责任由本人承担。</w:t>
      </w:r>
    </w:p>
    <w:p w:rsidR="00922428" w:rsidRDefault="00922428" w:rsidP="00922428">
      <w:pPr>
        <w:pStyle w:val="a4"/>
        <w:shd w:val="clear" w:color="auto" w:fill="FFFFFF"/>
        <w:spacing w:line="360" w:lineRule="auto"/>
        <w:textAlignment w:val="top"/>
        <w:rPr>
          <w:rFonts w:ascii="仿宋" w:eastAsia="仿宋" w:hAnsi="仿宋"/>
          <w:color w:val="000000"/>
          <w:sz w:val="28"/>
          <w:szCs w:val="28"/>
        </w:rPr>
      </w:pPr>
      <w:r>
        <w:rPr>
          <w:noProof/>
        </w:rPr>
        <w:drawing>
          <wp:inline distT="0" distB="0" distL="0" distR="0" wp14:anchorId="4104B5E9" wp14:editId="261DDE1D">
            <wp:extent cx="5276850" cy="34766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3474952"/>
                    </a:xfrm>
                    <a:prstGeom prst="rect">
                      <a:avLst/>
                    </a:prstGeom>
                  </pic:spPr>
                </pic:pic>
              </a:graphicData>
            </a:graphic>
          </wp:inline>
        </w:drawing>
      </w:r>
    </w:p>
    <w:p w:rsidR="00922428" w:rsidRPr="00730181" w:rsidRDefault="00922428" w:rsidP="00922428">
      <w:pPr>
        <w:pStyle w:val="a4"/>
        <w:shd w:val="clear" w:color="auto" w:fill="FFFFFF"/>
        <w:spacing w:line="360" w:lineRule="auto"/>
        <w:ind w:firstLine="480"/>
        <w:textAlignment w:val="top"/>
        <w:rPr>
          <w:rFonts w:ascii="仿宋" w:eastAsia="仿宋" w:hAnsi="仿宋"/>
          <w:b/>
          <w:color w:val="000000"/>
          <w:sz w:val="32"/>
          <w:szCs w:val="28"/>
        </w:rPr>
      </w:pPr>
      <w:r w:rsidRPr="00730181">
        <w:rPr>
          <w:rFonts w:ascii="仿宋" w:eastAsia="仿宋" w:hAnsi="仿宋" w:hint="eastAsia"/>
          <w:b/>
          <w:color w:val="000000"/>
          <w:sz w:val="32"/>
          <w:szCs w:val="28"/>
        </w:rPr>
        <w:lastRenderedPageBreak/>
        <w:t>考生报名</w:t>
      </w:r>
      <w:r w:rsidR="00D8444A" w:rsidRPr="00730181">
        <w:rPr>
          <w:rFonts w:ascii="仿宋" w:eastAsia="仿宋" w:hAnsi="仿宋" w:hint="eastAsia"/>
          <w:b/>
          <w:color w:val="000000"/>
          <w:sz w:val="32"/>
          <w:szCs w:val="28"/>
        </w:rPr>
        <w:t>流程</w:t>
      </w:r>
      <w:r w:rsidRPr="00730181">
        <w:rPr>
          <w:rFonts w:ascii="仿宋" w:eastAsia="仿宋" w:hAnsi="仿宋" w:hint="eastAsia"/>
          <w:b/>
          <w:color w:val="000000"/>
          <w:sz w:val="32"/>
          <w:szCs w:val="28"/>
        </w:rPr>
        <w:t>：</w:t>
      </w:r>
    </w:p>
    <w:p w:rsidR="00922428" w:rsidRPr="00730181" w:rsidRDefault="00D8444A" w:rsidP="00D8444A">
      <w:pPr>
        <w:pStyle w:val="a4"/>
        <w:shd w:val="clear" w:color="auto" w:fill="FFFFFF"/>
        <w:spacing w:line="360" w:lineRule="auto"/>
        <w:ind w:firstLine="480"/>
        <w:textAlignment w:val="top"/>
        <w:rPr>
          <w:rFonts w:asciiTheme="minorEastAsia" w:eastAsiaTheme="minorEastAsia" w:hAnsiTheme="minorEastAsia"/>
          <w:color w:val="000000"/>
          <w:sz w:val="28"/>
          <w:szCs w:val="28"/>
        </w:rPr>
      </w:pPr>
      <w:r w:rsidRPr="00730181">
        <w:rPr>
          <w:rFonts w:asciiTheme="minorEastAsia" w:eastAsiaTheme="minorEastAsia" w:hAnsiTheme="minorEastAsia" w:hint="eastAsia"/>
          <w:color w:val="000000"/>
          <w:sz w:val="28"/>
          <w:szCs w:val="28"/>
        </w:rPr>
        <w:t>2022年成人高考</w:t>
      </w:r>
      <w:r w:rsidR="00922428" w:rsidRPr="00730181">
        <w:rPr>
          <w:rFonts w:asciiTheme="minorEastAsia" w:eastAsiaTheme="minorEastAsia" w:hAnsiTheme="minorEastAsia" w:hint="eastAsia"/>
          <w:color w:val="000000"/>
          <w:sz w:val="28"/>
          <w:szCs w:val="28"/>
        </w:rPr>
        <w:t>网上</w:t>
      </w:r>
      <w:r w:rsidRPr="00730181">
        <w:rPr>
          <w:rFonts w:asciiTheme="minorEastAsia" w:eastAsiaTheme="minorEastAsia" w:hAnsiTheme="minorEastAsia" w:hint="eastAsia"/>
          <w:color w:val="000000"/>
          <w:sz w:val="28"/>
          <w:szCs w:val="28"/>
        </w:rPr>
        <w:t>预</w:t>
      </w:r>
      <w:r w:rsidR="00922428" w:rsidRPr="00730181">
        <w:rPr>
          <w:rFonts w:asciiTheme="minorEastAsia" w:eastAsiaTheme="minorEastAsia" w:hAnsiTheme="minorEastAsia" w:hint="eastAsia"/>
          <w:color w:val="000000"/>
          <w:sz w:val="28"/>
          <w:szCs w:val="28"/>
        </w:rPr>
        <w:t>报名：</w:t>
      </w:r>
      <w:r w:rsidR="00922428" w:rsidRPr="00730181">
        <w:rPr>
          <w:rFonts w:asciiTheme="minorEastAsia" w:eastAsiaTheme="minorEastAsia" w:hAnsiTheme="minorEastAsia"/>
          <w:color w:val="000000"/>
          <w:sz w:val="28"/>
          <w:szCs w:val="28"/>
        </w:rPr>
        <w:t>20</w:t>
      </w:r>
      <w:r w:rsidR="00922428" w:rsidRPr="00730181">
        <w:rPr>
          <w:rFonts w:asciiTheme="minorEastAsia" w:eastAsiaTheme="minorEastAsia" w:hAnsiTheme="minorEastAsia" w:hint="eastAsia"/>
          <w:color w:val="000000"/>
          <w:sz w:val="28"/>
          <w:szCs w:val="28"/>
        </w:rPr>
        <w:t>2</w:t>
      </w:r>
      <w:r w:rsidRPr="00730181">
        <w:rPr>
          <w:rFonts w:asciiTheme="minorEastAsia" w:eastAsiaTheme="minorEastAsia" w:hAnsiTheme="minorEastAsia" w:hint="eastAsia"/>
          <w:color w:val="000000"/>
          <w:sz w:val="28"/>
          <w:szCs w:val="28"/>
        </w:rPr>
        <w:t>2</w:t>
      </w:r>
      <w:r w:rsidR="00922428" w:rsidRPr="00730181">
        <w:rPr>
          <w:rFonts w:asciiTheme="minorEastAsia" w:eastAsiaTheme="minorEastAsia" w:hAnsiTheme="minorEastAsia" w:hint="eastAsia"/>
          <w:color w:val="000000"/>
          <w:sz w:val="28"/>
          <w:szCs w:val="28"/>
        </w:rPr>
        <w:t>年</w:t>
      </w:r>
      <w:r w:rsidR="00922428" w:rsidRPr="00730181">
        <w:rPr>
          <w:rFonts w:asciiTheme="minorEastAsia" w:eastAsiaTheme="minorEastAsia" w:hAnsiTheme="minorEastAsia"/>
          <w:color w:val="000000"/>
          <w:sz w:val="28"/>
          <w:szCs w:val="28"/>
        </w:rPr>
        <w:t>9</w:t>
      </w:r>
      <w:r w:rsidR="00922428" w:rsidRPr="00730181">
        <w:rPr>
          <w:rFonts w:asciiTheme="minorEastAsia" w:eastAsiaTheme="minorEastAsia" w:hAnsiTheme="minorEastAsia" w:hint="eastAsia"/>
          <w:color w:val="000000"/>
          <w:sz w:val="28"/>
          <w:szCs w:val="28"/>
        </w:rPr>
        <w:t>月</w:t>
      </w:r>
      <w:r w:rsidR="00922428" w:rsidRPr="00730181">
        <w:rPr>
          <w:rFonts w:asciiTheme="minorEastAsia" w:eastAsiaTheme="minorEastAsia" w:hAnsiTheme="minorEastAsia"/>
          <w:color w:val="000000"/>
          <w:sz w:val="28"/>
          <w:szCs w:val="28"/>
        </w:rPr>
        <w:t>1</w:t>
      </w:r>
      <w:r w:rsidR="00922428" w:rsidRPr="00730181">
        <w:rPr>
          <w:rFonts w:asciiTheme="minorEastAsia" w:eastAsiaTheme="minorEastAsia" w:hAnsiTheme="minorEastAsia" w:hint="eastAsia"/>
          <w:color w:val="000000"/>
          <w:sz w:val="28"/>
          <w:szCs w:val="28"/>
        </w:rPr>
        <w:t>日</w:t>
      </w:r>
      <w:r w:rsidR="00922428" w:rsidRPr="00730181">
        <w:rPr>
          <w:rFonts w:asciiTheme="minorEastAsia" w:eastAsiaTheme="minorEastAsia" w:hAnsiTheme="minorEastAsia"/>
          <w:color w:val="000000"/>
          <w:sz w:val="28"/>
          <w:szCs w:val="28"/>
        </w:rPr>
        <w:t>—9</w:t>
      </w:r>
      <w:r w:rsidR="00922428" w:rsidRPr="00730181">
        <w:rPr>
          <w:rFonts w:asciiTheme="minorEastAsia" w:eastAsiaTheme="minorEastAsia" w:hAnsiTheme="minorEastAsia" w:hint="eastAsia"/>
          <w:color w:val="000000"/>
          <w:sz w:val="28"/>
          <w:szCs w:val="28"/>
        </w:rPr>
        <w:t>月</w:t>
      </w:r>
      <w:r w:rsidRPr="00730181">
        <w:rPr>
          <w:rFonts w:asciiTheme="minorEastAsia" w:eastAsiaTheme="minorEastAsia" w:hAnsiTheme="minorEastAsia" w:hint="eastAsia"/>
          <w:color w:val="000000"/>
          <w:sz w:val="28"/>
          <w:szCs w:val="28"/>
        </w:rPr>
        <w:t>7</w:t>
      </w:r>
      <w:r w:rsidR="00922428" w:rsidRPr="00730181">
        <w:rPr>
          <w:rFonts w:asciiTheme="minorEastAsia" w:eastAsiaTheme="minorEastAsia" w:hAnsiTheme="minorEastAsia" w:hint="eastAsia"/>
          <w:color w:val="000000"/>
          <w:sz w:val="28"/>
          <w:szCs w:val="28"/>
        </w:rPr>
        <w:t>日，考生通过网上报名。考生在网上预报名期间，须通过网上银行支付方式缴纳报名考试费用。缴费成功后，系统对报名考生信息做出“已缴费”标记。考生现场确认时必须已在网上缴费，否则不予确认，有关事项考生可登录“安徽省成人高校招生网”查询。</w:t>
      </w:r>
      <w:r w:rsidRPr="00730181">
        <w:rPr>
          <w:rFonts w:asciiTheme="minorEastAsia" w:eastAsiaTheme="minorEastAsia" w:hAnsiTheme="minorEastAsia" w:hint="eastAsia"/>
          <w:color w:val="000000"/>
          <w:sz w:val="28"/>
          <w:szCs w:val="28"/>
        </w:rPr>
        <w:t>成人高考</w:t>
      </w:r>
      <w:r w:rsidR="00922428" w:rsidRPr="00730181">
        <w:rPr>
          <w:rFonts w:asciiTheme="minorEastAsia" w:eastAsiaTheme="minorEastAsia" w:hAnsiTheme="minorEastAsia" w:hint="eastAsia"/>
          <w:color w:val="000000"/>
          <w:sz w:val="28"/>
          <w:szCs w:val="28"/>
        </w:rPr>
        <w:t>现场信息确认</w:t>
      </w:r>
      <w:r w:rsidRPr="00730181">
        <w:rPr>
          <w:rFonts w:asciiTheme="minorEastAsia" w:eastAsiaTheme="minorEastAsia" w:hAnsiTheme="minorEastAsia" w:hint="eastAsia"/>
          <w:color w:val="000000"/>
          <w:sz w:val="28"/>
          <w:szCs w:val="28"/>
        </w:rPr>
        <w:t>为网上确认</w:t>
      </w:r>
      <w:r w:rsidR="00922428" w:rsidRPr="00730181">
        <w:rPr>
          <w:rFonts w:asciiTheme="minorEastAsia" w:eastAsiaTheme="minorEastAsia" w:hAnsiTheme="minorEastAsia" w:hint="eastAsia"/>
          <w:color w:val="000000"/>
          <w:sz w:val="28"/>
          <w:szCs w:val="28"/>
        </w:rPr>
        <w:t>，考生本人须携带身份证原件及复印件、</w:t>
      </w:r>
      <w:r w:rsidRPr="00730181">
        <w:rPr>
          <w:rFonts w:asciiTheme="minorEastAsia" w:eastAsiaTheme="minorEastAsia" w:hAnsiTheme="minorEastAsia" w:hint="eastAsia"/>
          <w:color w:val="000000"/>
          <w:sz w:val="28"/>
          <w:szCs w:val="28"/>
        </w:rPr>
        <w:t>进行</w:t>
      </w:r>
      <w:r w:rsidR="00922428" w:rsidRPr="00730181">
        <w:rPr>
          <w:rFonts w:asciiTheme="minorEastAsia" w:eastAsiaTheme="minorEastAsia" w:hAnsiTheme="minorEastAsia" w:hint="eastAsia"/>
          <w:color w:val="000000"/>
          <w:sz w:val="28"/>
          <w:szCs w:val="28"/>
        </w:rPr>
        <w:t>信息确认、摄像。符合照顾加分等政策规定的考生，还须携带有关证明材料原件</w:t>
      </w:r>
      <w:r w:rsidRPr="00730181">
        <w:rPr>
          <w:rFonts w:asciiTheme="minorEastAsia" w:eastAsiaTheme="minorEastAsia" w:hAnsiTheme="minorEastAsia" w:hint="eastAsia"/>
          <w:color w:val="000000"/>
          <w:sz w:val="28"/>
          <w:szCs w:val="28"/>
        </w:rPr>
        <w:t>拍照上传</w:t>
      </w:r>
      <w:r w:rsidR="00922428" w:rsidRPr="00730181">
        <w:rPr>
          <w:rFonts w:asciiTheme="minorEastAsia" w:eastAsiaTheme="minorEastAsia" w:hAnsiTheme="minorEastAsia" w:hint="eastAsia"/>
          <w:color w:val="000000"/>
          <w:sz w:val="28"/>
          <w:szCs w:val="28"/>
        </w:rPr>
        <w:t>。</w:t>
      </w:r>
      <w:r w:rsidRPr="00730181">
        <w:rPr>
          <w:rFonts w:asciiTheme="minorEastAsia" w:eastAsiaTheme="minorEastAsia" w:hAnsiTheme="minorEastAsia" w:hint="eastAsia"/>
          <w:color w:val="000000"/>
          <w:sz w:val="28"/>
          <w:szCs w:val="28"/>
        </w:rPr>
        <w:t>具体以</w:t>
      </w:r>
      <w:r w:rsidRPr="00730181">
        <w:rPr>
          <w:rFonts w:asciiTheme="minorEastAsia" w:eastAsiaTheme="minorEastAsia" w:hAnsiTheme="minorEastAsia" w:hint="eastAsia"/>
          <w:b/>
          <w:color w:val="000000"/>
          <w:sz w:val="28"/>
          <w:szCs w:val="28"/>
        </w:rPr>
        <w:t>安徽省招生考试</w:t>
      </w:r>
      <w:proofErr w:type="gramStart"/>
      <w:r w:rsidRPr="00730181">
        <w:rPr>
          <w:rFonts w:asciiTheme="minorEastAsia" w:eastAsiaTheme="minorEastAsia" w:hAnsiTheme="minorEastAsia" w:hint="eastAsia"/>
          <w:b/>
          <w:color w:val="000000"/>
          <w:sz w:val="28"/>
          <w:szCs w:val="28"/>
        </w:rPr>
        <w:t>院</w:t>
      </w:r>
      <w:r w:rsidRPr="00730181">
        <w:rPr>
          <w:rFonts w:asciiTheme="minorEastAsia" w:eastAsiaTheme="minorEastAsia" w:hAnsiTheme="minorEastAsia" w:hint="eastAsia"/>
          <w:color w:val="000000"/>
          <w:sz w:val="28"/>
          <w:szCs w:val="28"/>
        </w:rPr>
        <w:t>通知</w:t>
      </w:r>
      <w:proofErr w:type="gramEnd"/>
      <w:r w:rsidRPr="00730181">
        <w:rPr>
          <w:rFonts w:asciiTheme="minorEastAsia" w:eastAsiaTheme="minorEastAsia" w:hAnsiTheme="minorEastAsia" w:hint="eastAsia"/>
          <w:color w:val="000000"/>
          <w:sz w:val="28"/>
          <w:szCs w:val="28"/>
        </w:rPr>
        <w:t>为准。</w:t>
      </w:r>
    </w:p>
    <w:p w:rsidR="00922428" w:rsidRPr="00922428" w:rsidRDefault="00922428" w:rsidP="00922428">
      <w:pPr>
        <w:pStyle w:val="a4"/>
        <w:shd w:val="clear" w:color="auto" w:fill="FFFFFF"/>
        <w:spacing w:line="360" w:lineRule="auto"/>
        <w:textAlignment w:val="top"/>
        <w:rPr>
          <w:rStyle w:val="a3"/>
          <w:rFonts w:ascii="黑体" w:eastAsia="黑体" w:hAnsi="黑体" w:cs="Tahoma"/>
        </w:rPr>
      </w:pPr>
      <w:r w:rsidRPr="00922428">
        <w:rPr>
          <w:rStyle w:val="a3"/>
          <w:rFonts w:ascii="黑体" w:eastAsia="黑体" w:hAnsi="黑体" w:cs="Tahoma" w:hint="eastAsia"/>
          <w:sz w:val="32"/>
          <w:szCs w:val="28"/>
        </w:rPr>
        <w:t>三、成人高考考试时间</w:t>
      </w:r>
    </w:p>
    <w:p w:rsidR="00922428" w:rsidRPr="00730181" w:rsidRDefault="00922428" w:rsidP="00922428">
      <w:pPr>
        <w:pStyle w:val="a4"/>
        <w:shd w:val="clear" w:color="auto" w:fill="FFFFFF"/>
        <w:spacing w:line="360" w:lineRule="auto"/>
        <w:ind w:firstLine="420"/>
        <w:textAlignment w:val="top"/>
        <w:rPr>
          <w:rFonts w:asciiTheme="minorEastAsia" w:eastAsiaTheme="minorEastAsia" w:hAnsiTheme="minorEastAsia"/>
          <w:color w:val="000000"/>
          <w:sz w:val="28"/>
          <w:szCs w:val="28"/>
        </w:rPr>
      </w:pPr>
      <w:r w:rsidRPr="00730181">
        <w:rPr>
          <w:rFonts w:asciiTheme="minorEastAsia" w:eastAsiaTheme="minorEastAsia" w:hAnsiTheme="minorEastAsia" w:hint="eastAsia"/>
          <w:color w:val="000000"/>
          <w:sz w:val="28"/>
          <w:szCs w:val="28"/>
        </w:rPr>
        <w:t>全国成人高校招生统一考试日期预计为</w:t>
      </w:r>
      <w:r w:rsidRPr="00730181">
        <w:rPr>
          <w:rFonts w:asciiTheme="minorEastAsia" w:eastAsiaTheme="minorEastAsia" w:hAnsiTheme="minorEastAsia"/>
          <w:color w:val="000000"/>
          <w:sz w:val="28"/>
          <w:szCs w:val="28"/>
        </w:rPr>
        <w:t>20</w:t>
      </w:r>
      <w:r w:rsidRPr="00730181">
        <w:rPr>
          <w:rFonts w:asciiTheme="minorEastAsia" w:eastAsiaTheme="minorEastAsia" w:hAnsiTheme="minorEastAsia" w:hint="eastAsia"/>
          <w:color w:val="000000"/>
          <w:sz w:val="28"/>
          <w:szCs w:val="28"/>
        </w:rPr>
        <w:t>2</w:t>
      </w:r>
      <w:r w:rsidR="00D8444A" w:rsidRPr="00730181">
        <w:rPr>
          <w:rFonts w:asciiTheme="minorEastAsia" w:eastAsiaTheme="minorEastAsia" w:hAnsiTheme="minorEastAsia" w:hint="eastAsia"/>
          <w:color w:val="000000"/>
          <w:sz w:val="28"/>
          <w:szCs w:val="28"/>
        </w:rPr>
        <w:t>2</w:t>
      </w:r>
      <w:r w:rsidRPr="00730181">
        <w:rPr>
          <w:rFonts w:asciiTheme="minorEastAsia" w:eastAsiaTheme="minorEastAsia" w:hAnsiTheme="minorEastAsia" w:hint="eastAsia"/>
          <w:color w:val="000000"/>
          <w:sz w:val="28"/>
          <w:szCs w:val="28"/>
        </w:rPr>
        <w:t>年</w:t>
      </w:r>
      <w:r w:rsidRPr="00730181">
        <w:rPr>
          <w:rFonts w:asciiTheme="minorEastAsia" w:eastAsiaTheme="minorEastAsia" w:hAnsiTheme="minorEastAsia"/>
          <w:color w:val="000000"/>
          <w:sz w:val="28"/>
          <w:szCs w:val="28"/>
        </w:rPr>
        <w:t>10</w:t>
      </w:r>
      <w:r w:rsidRPr="00730181">
        <w:rPr>
          <w:rFonts w:asciiTheme="minorEastAsia" w:eastAsiaTheme="minorEastAsia" w:hAnsiTheme="minorEastAsia" w:hint="eastAsia"/>
          <w:color w:val="000000"/>
          <w:sz w:val="28"/>
          <w:szCs w:val="28"/>
        </w:rPr>
        <w:t>月</w:t>
      </w:r>
      <w:r w:rsidRPr="00730181">
        <w:rPr>
          <w:rFonts w:asciiTheme="minorEastAsia" w:eastAsiaTheme="minorEastAsia" w:hAnsiTheme="minorEastAsia"/>
          <w:color w:val="000000"/>
          <w:sz w:val="28"/>
          <w:szCs w:val="28"/>
        </w:rPr>
        <w:t>2</w:t>
      </w:r>
      <w:r w:rsidR="00D8444A" w:rsidRPr="00730181">
        <w:rPr>
          <w:rFonts w:asciiTheme="minorEastAsia" w:eastAsiaTheme="minorEastAsia" w:hAnsiTheme="minorEastAsia" w:hint="eastAsia"/>
          <w:color w:val="000000"/>
          <w:sz w:val="28"/>
          <w:szCs w:val="28"/>
        </w:rPr>
        <w:t>2</w:t>
      </w:r>
      <w:r w:rsidRPr="00730181">
        <w:rPr>
          <w:rFonts w:asciiTheme="minorEastAsia" w:eastAsiaTheme="minorEastAsia" w:hAnsiTheme="minorEastAsia" w:hint="eastAsia"/>
          <w:color w:val="000000"/>
          <w:sz w:val="28"/>
          <w:szCs w:val="28"/>
        </w:rPr>
        <w:t>日</w:t>
      </w:r>
      <w:r w:rsidRPr="00730181">
        <w:rPr>
          <w:rFonts w:asciiTheme="minorEastAsia" w:eastAsiaTheme="minorEastAsia" w:hAnsiTheme="minorEastAsia"/>
          <w:color w:val="000000"/>
          <w:sz w:val="28"/>
          <w:szCs w:val="28"/>
        </w:rPr>
        <w:t>—2</w:t>
      </w:r>
      <w:r w:rsidR="00D8444A" w:rsidRPr="00730181">
        <w:rPr>
          <w:rFonts w:asciiTheme="minorEastAsia" w:eastAsiaTheme="minorEastAsia" w:hAnsiTheme="minorEastAsia" w:hint="eastAsia"/>
          <w:color w:val="000000"/>
          <w:sz w:val="28"/>
          <w:szCs w:val="28"/>
        </w:rPr>
        <w:t>3</w:t>
      </w:r>
      <w:r w:rsidRPr="00730181">
        <w:rPr>
          <w:rFonts w:asciiTheme="minorEastAsia" w:eastAsiaTheme="minorEastAsia" w:hAnsiTheme="minorEastAsia" w:hint="eastAsia"/>
          <w:color w:val="000000"/>
          <w:sz w:val="28"/>
          <w:szCs w:val="28"/>
        </w:rPr>
        <w:t>日。（具体时间以教育部通告为准）</w:t>
      </w:r>
      <w:r w:rsidR="00730181">
        <w:rPr>
          <w:rFonts w:asciiTheme="minorEastAsia" w:eastAsiaTheme="minorEastAsia" w:hAnsiTheme="minorEastAsia" w:hint="eastAsia"/>
          <w:color w:val="000000"/>
          <w:sz w:val="28"/>
          <w:szCs w:val="28"/>
        </w:rPr>
        <w:t>。</w:t>
      </w:r>
    </w:p>
    <w:p w:rsidR="00922428" w:rsidRPr="00730181" w:rsidRDefault="00922428" w:rsidP="00922428">
      <w:pPr>
        <w:pStyle w:val="a4"/>
        <w:shd w:val="clear" w:color="auto" w:fill="FFFFFF"/>
        <w:spacing w:line="360" w:lineRule="auto"/>
        <w:ind w:firstLine="420"/>
        <w:textAlignment w:val="top"/>
        <w:rPr>
          <w:rFonts w:asciiTheme="minorEastAsia" w:eastAsiaTheme="minorEastAsia" w:hAnsiTheme="minorEastAsia"/>
          <w:b/>
          <w:color w:val="000000"/>
          <w:sz w:val="28"/>
          <w:szCs w:val="28"/>
        </w:rPr>
      </w:pPr>
      <w:r w:rsidRPr="00730181">
        <w:rPr>
          <w:rFonts w:asciiTheme="minorEastAsia" w:eastAsiaTheme="minorEastAsia" w:hAnsiTheme="minorEastAsia" w:hint="eastAsia"/>
          <w:color w:val="000000"/>
          <w:sz w:val="28"/>
          <w:szCs w:val="28"/>
        </w:rPr>
        <w:t>安徽省教育招生考试院网址：</w:t>
      </w:r>
      <w:r w:rsidRPr="00730181">
        <w:rPr>
          <w:rFonts w:asciiTheme="minorEastAsia" w:eastAsiaTheme="minorEastAsia" w:hAnsiTheme="minorEastAsia"/>
          <w:b/>
          <w:color w:val="000000"/>
          <w:sz w:val="28"/>
          <w:szCs w:val="28"/>
        </w:rPr>
        <w:t>https://www.ahzsks.cn/index.htm</w:t>
      </w:r>
    </w:p>
    <w:p w:rsidR="00922428" w:rsidRDefault="00922428" w:rsidP="00922428">
      <w:pPr>
        <w:pStyle w:val="a4"/>
        <w:shd w:val="clear" w:color="auto" w:fill="FFFFFF"/>
        <w:spacing w:line="360" w:lineRule="auto"/>
        <w:ind w:firstLine="420"/>
        <w:textAlignment w:val="top"/>
        <w:rPr>
          <w:rFonts w:ascii="仿宋" w:eastAsia="仿宋" w:hAnsi="仿宋" w:cs="Tahoma"/>
          <w:color w:val="5B5B5B"/>
          <w:sz w:val="28"/>
          <w:szCs w:val="28"/>
        </w:rPr>
      </w:pPr>
      <w:r>
        <w:rPr>
          <w:noProof/>
        </w:rPr>
        <w:drawing>
          <wp:inline distT="0" distB="0" distL="0" distR="0" wp14:anchorId="23EFD091" wp14:editId="42210F4F">
            <wp:extent cx="5266944" cy="2514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8120" cy="2519936"/>
                    </a:xfrm>
                    <a:prstGeom prst="rect">
                      <a:avLst/>
                    </a:prstGeom>
                  </pic:spPr>
                </pic:pic>
              </a:graphicData>
            </a:graphic>
          </wp:inline>
        </w:drawing>
      </w:r>
    </w:p>
    <w:p w:rsidR="00157E8F" w:rsidRPr="00922428" w:rsidRDefault="00157E8F" w:rsidP="00157E8F">
      <w:pPr>
        <w:pStyle w:val="a4"/>
        <w:shd w:val="clear" w:color="auto" w:fill="FFFFFF"/>
        <w:spacing w:line="360" w:lineRule="auto"/>
        <w:textAlignment w:val="top"/>
        <w:rPr>
          <w:rStyle w:val="a3"/>
          <w:rFonts w:ascii="黑体" w:eastAsia="黑体" w:hAnsi="黑体" w:cs="Tahoma" w:hint="eastAsia"/>
          <w:sz w:val="32"/>
          <w:szCs w:val="28"/>
        </w:rPr>
      </w:pPr>
      <w:r w:rsidRPr="00922428">
        <w:rPr>
          <w:rStyle w:val="a3"/>
          <w:rFonts w:ascii="黑体" w:eastAsia="黑体" w:hAnsi="黑体" w:cs="Tahoma" w:hint="eastAsia"/>
          <w:sz w:val="32"/>
          <w:szCs w:val="28"/>
        </w:rPr>
        <w:lastRenderedPageBreak/>
        <w:t>四、专业与学费标准</w:t>
      </w:r>
    </w:p>
    <w:tbl>
      <w:tblPr>
        <w:tblW w:w="9831" w:type="dxa"/>
        <w:jc w:val="center"/>
        <w:tblInd w:w="-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9"/>
        <w:gridCol w:w="3167"/>
        <w:gridCol w:w="1280"/>
        <w:gridCol w:w="993"/>
        <w:gridCol w:w="2972"/>
      </w:tblGrid>
      <w:tr w:rsidR="009143F2" w:rsidRPr="00D30276" w:rsidTr="00730181">
        <w:trPr>
          <w:trHeight w:val="939"/>
          <w:jc w:val="center"/>
        </w:trPr>
        <w:tc>
          <w:tcPr>
            <w:tcW w:w="1419" w:type="dxa"/>
          </w:tcPr>
          <w:p w:rsidR="009143F2" w:rsidRPr="00D30276" w:rsidRDefault="00730181" w:rsidP="00730181">
            <w:pPr>
              <w:spacing w:before="100" w:beforeAutospacing="1" w:line="360" w:lineRule="auto"/>
              <w:jc w:val="center"/>
              <w:rPr>
                <w:rFonts w:ascii="仿宋" w:eastAsia="仿宋" w:hAnsi="仿宋"/>
                <w:b/>
                <w:sz w:val="28"/>
                <w:szCs w:val="28"/>
              </w:rPr>
            </w:pPr>
            <w:r>
              <w:rPr>
                <w:rFonts w:ascii="仿宋" w:eastAsia="仿宋" w:hAnsi="仿宋" w:hint="eastAsia"/>
                <w:b/>
                <w:sz w:val="28"/>
                <w:szCs w:val="28"/>
              </w:rPr>
              <w:t>序号</w:t>
            </w:r>
          </w:p>
        </w:tc>
        <w:tc>
          <w:tcPr>
            <w:tcW w:w="3167" w:type="dxa"/>
            <w:vAlign w:val="center"/>
          </w:tcPr>
          <w:p w:rsidR="009143F2" w:rsidRPr="00D30276" w:rsidRDefault="009143F2" w:rsidP="001919D6">
            <w:pPr>
              <w:spacing w:before="100" w:beforeAutospacing="1" w:line="360" w:lineRule="auto"/>
              <w:jc w:val="center"/>
              <w:rPr>
                <w:rFonts w:ascii="仿宋" w:eastAsia="仿宋" w:hAnsi="仿宋"/>
                <w:b/>
                <w:sz w:val="28"/>
                <w:szCs w:val="28"/>
              </w:rPr>
            </w:pPr>
            <w:r w:rsidRPr="00D30276">
              <w:rPr>
                <w:rFonts w:ascii="仿宋" w:eastAsia="仿宋" w:hAnsi="仿宋" w:hint="eastAsia"/>
                <w:b/>
                <w:sz w:val="28"/>
                <w:szCs w:val="28"/>
              </w:rPr>
              <w:t>专</w:t>
            </w:r>
            <w:r w:rsidRPr="00D30276">
              <w:rPr>
                <w:rFonts w:ascii="仿宋" w:eastAsia="仿宋" w:hAnsi="仿宋"/>
                <w:b/>
                <w:sz w:val="28"/>
                <w:szCs w:val="28"/>
              </w:rPr>
              <w:t xml:space="preserve"> </w:t>
            </w:r>
            <w:r w:rsidRPr="00D30276">
              <w:rPr>
                <w:rFonts w:ascii="仿宋" w:eastAsia="仿宋" w:hAnsi="仿宋" w:hint="eastAsia"/>
                <w:b/>
                <w:sz w:val="28"/>
                <w:szCs w:val="28"/>
              </w:rPr>
              <w:t>业</w:t>
            </w:r>
            <w:r w:rsidRPr="00D30276">
              <w:rPr>
                <w:rFonts w:ascii="仿宋" w:eastAsia="仿宋" w:hAnsi="仿宋"/>
                <w:b/>
                <w:sz w:val="28"/>
                <w:szCs w:val="28"/>
              </w:rPr>
              <w:t xml:space="preserve"> </w:t>
            </w:r>
            <w:r w:rsidRPr="00D30276">
              <w:rPr>
                <w:rFonts w:ascii="仿宋" w:eastAsia="仿宋" w:hAnsi="仿宋" w:hint="eastAsia"/>
                <w:b/>
                <w:sz w:val="28"/>
                <w:szCs w:val="28"/>
              </w:rPr>
              <w:t>名</w:t>
            </w:r>
            <w:r w:rsidRPr="00D30276">
              <w:rPr>
                <w:rFonts w:ascii="仿宋" w:eastAsia="仿宋" w:hAnsi="仿宋"/>
                <w:b/>
                <w:sz w:val="28"/>
                <w:szCs w:val="28"/>
              </w:rPr>
              <w:t xml:space="preserve"> </w:t>
            </w:r>
            <w:r w:rsidRPr="00D30276">
              <w:rPr>
                <w:rFonts w:ascii="仿宋" w:eastAsia="仿宋" w:hAnsi="仿宋" w:hint="eastAsia"/>
                <w:b/>
                <w:sz w:val="28"/>
                <w:szCs w:val="28"/>
              </w:rPr>
              <w:t>称</w:t>
            </w:r>
          </w:p>
        </w:tc>
        <w:tc>
          <w:tcPr>
            <w:tcW w:w="1280" w:type="dxa"/>
          </w:tcPr>
          <w:p w:rsidR="009143F2" w:rsidRPr="00D30276" w:rsidRDefault="009143F2" w:rsidP="00730181">
            <w:pPr>
              <w:spacing w:before="100" w:beforeAutospacing="1" w:line="360" w:lineRule="auto"/>
              <w:jc w:val="center"/>
              <w:rPr>
                <w:rFonts w:ascii="仿宋" w:eastAsia="仿宋" w:hAnsi="仿宋"/>
                <w:b/>
                <w:sz w:val="28"/>
                <w:szCs w:val="28"/>
              </w:rPr>
            </w:pPr>
            <w:r w:rsidRPr="00D30276">
              <w:rPr>
                <w:rFonts w:ascii="仿宋" w:eastAsia="仿宋" w:hAnsi="仿宋" w:hint="eastAsia"/>
                <w:b/>
                <w:sz w:val="28"/>
                <w:szCs w:val="28"/>
              </w:rPr>
              <w:t>学制</w:t>
            </w:r>
            <w:r w:rsidR="00730181">
              <w:rPr>
                <w:rFonts w:ascii="仿宋" w:eastAsia="仿宋" w:hAnsi="仿宋" w:hint="eastAsia"/>
                <w:b/>
                <w:sz w:val="28"/>
                <w:szCs w:val="28"/>
              </w:rPr>
              <w:t xml:space="preserve">/年 </w:t>
            </w:r>
          </w:p>
        </w:tc>
        <w:tc>
          <w:tcPr>
            <w:tcW w:w="993" w:type="dxa"/>
            <w:vAlign w:val="center"/>
          </w:tcPr>
          <w:p w:rsidR="009143F2" w:rsidRPr="00D30276" w:rsidRDefault="009143F2" w:rsidP="001919D6">
            <w:pPr>
              <w:spacing w:before="100" w:beforeAutospacing="1" w:line="360" w:lineRule="auto"/>
              <w:jc w:val="center"/>
              <w:rPr>
                <w:rFonts w:ascii="仿宋" w:eastAsia="仿宋" w:hAnsi="仿宋"/>
                <w:b/>
                <w:sz w:val="28"/>
                <w:szCs w:val="28"/>
              </w:rPr>
            </w:pPr>
            <w:r w:rsidRPr="00D30276">
              <w:rPr>
                <w:rFonts w:ascii="仿宋" w:eastAsia="仿宋" w:hAnsi="仿宋" w:hint="eastAsia"/>
                <w:b/>
                <w:sz w:val="28"/>
                <w:szCs w:val="28"/>
              </w:rPr>
              <w:t>科类</w:t>
            </w:r>
          </w:p>
        </w:tc>
        <w:tc>
          <w:tcPr>
            <w:tcW w:w="2972" w:type="dxa"/>
          </w:tcPr>
          <w:p w:rsidR="009143F2" w:rsidRPr="00D30276" w:rsidRDefault="009143F2" w:rsidP="001919D6">
            <w:pPr>
              <w:spacing w:before="100" w:beforeAutospacing="1" w:line="360" w:lineRule="auto"/>
              <w:jc w:val="center"/>
              <w:rPr>
                <w:rFonts w:ascii="仿宋" w:eastAsia="仿宋" w:hAnsi="仿宋"/>
                <w:b/>
                <w:sz w:val="28"/>
                <w:szCs w:val="28"/>
              </w:rPr>
            </w:pPr>
            <w:r w:rsidRPr="00D30276">
              <w:rPr>
                <w:rFonts w:ascii="仿宋" w:eastAsia="仿宋" w:hAnsi="仿宋" w:hint="eastAsia"/>
                <w:b/>
                <w:sz w:val="28"/>
                <w:szCs w:val="28"/>
              </w:rPr>
              <w:t>学费标准（学年</w:t>
            </w:r>
            <w:r w:rsidRPr="00D30276">
              <w:rPr>
                <w:rFonts w:ascii="仿宋" w:eastAsia="仿宋" w:hAnsi="仿宋"/>
                <w:b/>
                <w:sz w:val="28"/>
                <w:szCs w:val="28"/>
              </w:rPr>
              <w:t>/</w:t>
            </w:r>
            <w:r w:rsidRPr="00D30276">
              <w:rPr>
                <w:rFonts w:ascii="仿宋" w:eastAsia="仿宋" w:hAnsi="仿宋" w:hint="eastAsia"/>
                <w:b/>
                <w:sz w:val="28"/>
                <w:szCs w:val="28"/>
              </w:rPr>
              <w:t>元）</w:t>
            </w:r>
          </w:p>
        </w:tc>
      </w:tr>
      <w:tr w:rsidR="009143F2" w:rsidRPr="00D30276" w:rsidTr="00730181">
        <w:trPr>
          <w:jc w:val="center"/>
        </w:trPr>
        <w:tc>
          <w:tcPr>
            <w:tcW w:w="1419" w:type="dxa"/>
          </w:tcPr>
          <w:p w:rsidR="009143F2" w:rsidRPr="00D30276" w:rsidRDefault="009143F2" w:rsidP="001919D6">
            <w:pPr>
              <w:spacing w:before="100" w:beforeAutospacing="1" w:line="360" w:lineRule="auto"/>
              <w:jc w:val="center"/>
              <w:rPr>
                <w:rFonts w:ascii="仿宋" w:eastAsia="仿宋" w:hAnsi="仿宋"/>
                <w:b/>
                <w:sz w:val="28"/>
                <w:szCs w:val="28"/>
              </w:rPr>
            </w:pPr>
            <w:r w:rsidRPr="00D30276">
              <w:rPr>
                <w:rFonts w:ascii="仿宋" w:eastAsia="仿宋" w:hAnsi="仿宋"/>
                <w:b/>
                <w:sz w:val="28"/>
                <w:szCs w:val="28"/>
              </w:rPr>
              <w:t>01</w:t>
            </w:r>
          </w:p>
        </w:tc>
        <w:tc>
          <w:tcPr>
            <w:tcW w:w="3167" w:type="dxa"/>
          </w:tcPr>
          <w:p w:rsidR="009143F2" w:rsidRPr="00D30276" w:rsidRDefault="00C171F3" w:rsidP="001919D6">
            <w:pPr>
              <w:spacing w:before="100" w:beforeAutospacing="1" w:line="360" w:lineRule="auto"/>
              <w:rPr>
                <w:rFonts w:ascii="仿宋" w:eastAsia="仿宋" w:hAnsi="仿宋"/>
                <w:b/>
                <w:sz w:val="28"/>
                <w:szCs w:val="28"/>
              </w:rPr>
            </w:pPr>
            <w:r>
              <w:rPr>
                <w:rFonts w:ascii="仿宋" w:eastAsia="仿宋" w:hAnsi="仿宋" w:hint="eastAsia"/>
                <w:b/>
                <w:sz w:val="28"/>
                <w:szCs w:val="28"/>
              </w:rPr>
              <w:t>大数据与</w:t>
            </w:r>
            <w:r w:rsidR="009143F2" w:rsidRPr="00D30276">
              <w:rPr>
                <w:rFonts w:ascii="仿宋" w:eastAsia="仿宋" w:hAnsi="仿宋" w:hint="eastAsia"/>
                <w:b/>
                <w:sz w:val="28"/>
                <w:szCs w:val="28"/>
              </w:rPr>
              <w:t>会计</w:t>
            </w:r>
          </w:p>
        </w:tc>
        <w:tc>
          <w:tcPr>
            <w:tcW w:w="1280" w:type="dxa"/>
          </w:tcPr>
          <w:p w:rsidR="009143F2" w:rsidRPr="00D30276" w:rsidRDefault="009143F2" w:rsidP="001919D6">
            <w:pPr>
              <w:spacing w:before="100" w:beforeAutospacing="1" w:line="360" w:lineRule="auto"/>
              <w:jc w:val="center"/>
              <w:rPr>
                <w:rFonts w:ascii="仿宋" w:eastAsia="仿宋" w:hAnsi="仿宋"/>
                <w:b/>
                <w:sz w:val="28"/>
                <w:szCs w:val="28"/>
              </w:rPr>
            </w:pPr>
            <w:r w:rsidRPr="00D30276">
              <w:rPr>
                <w:rFonts w:ascii="仿宋" w:eastAsia="仿宋" w:hAnsi="仿宋"/>
                <w:b/>
                <w:sz w:val="28"/>
                <w:szCs w:val="28"/>
              </w:rPr>
              <w:t>2.5</w:t>
            </w:r>
          </w:p>
        </w:tc>
        <w:tc>
          <w:tcPr>
            <w:tcW w:w="993" w:type="dxa"/>
          </w:tcPr>
          <w:p w:rsidR="009143F2" w:rsidRPr="00D30276" w:rsidRDefault="009143F2" w:rsidP="001919D6">
            <w:pPr>
              <w:spacing w:before="100" w:beforeAutospacing="1" w:line="360" w:lineRule="auto"/>
              <w:jc w:val="center"/>
              <w:rPr>
                <w:rFonts w:ascii="仿宋" w:eastAsia="仿宋" w:hAnsi="仿宋"/>
                <w:b/>
                <w:sz w:val="28"/>
                <w:szCs w:val="28"/>
              </w:rPr>
            </w:pPr>
            <w:r w:rsidRPr="00D30276">
              <w:rPr>
                <w:rFonts w:ascii="仿宋" w:eastAsia="仿宋" w:hAnsi="仿宋" w:hint="eastAsia"/>
                <w:b/>
                <w:sz w:val="28"/>
                <w:szCs w:val="28"/>
              </w:rPr>
              <w:t>文史</w:t>
            </w:r>
          </w:p>
        </w:tc>
        <w:tc>
          <w:tcPr>
            <w:tcW w:w="2972" w:type="dxa"/>
          </w:tcPr>
          <w:p w:rsidR="009143F2" w:rsidRPr="00D30276" w:rsidRDefault="009143F2" w:rsidP="001919D6">
            <w:pPr>
              <w:spacing w:before="100" w:beforeAutospacing="1" w:line="360" w:lineRule="auto"/>
              <w:jc w:val="center"/>
              <w:rPr>
                <w:rFonts w:ascii="仿宋" w:eastAsia="仿宋" w:hAnsi="仿宋"/>
                <w:b/>
                <w:sz w:val="28"/>
                <w:szCs w:val="28"/>
              </w:rPr>
            </w:pPr>
            <w:r w:rsidRPr="00D30276">
              <w:rPr>
                <w:rFonts w:ascii="仿宋" w:eastAsia="仿宋" w:hAnsi="仿宋"/>
                <w:b/>
                <w:sz w:val="28"/>
                <w:szCs w:val="28"/>
              </w:rPr>
              <w:t>1100</w:t>
            </w:r>
          </w:p>
        </w:tc>
      </w:tr>
      <w:tr w:rsidR="009143F2" w:rsidRPr="00D30276" w:rsidTr="00730181">
        <w:trPr>
          <w:jc w:val="center"/>
        </w:trPr>
        <w:tc>
          <w:tcPr>
            <w:tcW w:w="1419" w:type="dxa"/>
          </w:tcPr>
          <w:p w:rsidR="009143F2" w:rsidRPr="00D30276" w:rsidRDefault="009143F2" w:rsidP="001919D6">
            <w:pPr>
              <w:spacing w:before="100" w:beforeAutospacing="1" w:line="360" w:lineRule="auto"/>
              <w:jc w:val="center"/>
              <w:rPr>
                <w:rFonts w:ascii="仿宋" w:eastAsia="仿宋" w:hAnsi="仿宋"/>
                <w:b/>
                <w:sz w:val="28"/>
                <w:szCs w:val="28"/>
              </w:rPr>
            </w:pPr>
            <w:r w:rsidRPr="00D30276">
              <w:rPr>
                <w:rFonts w:ascii="仿宋" w:eastAsia="仿宋" w:hAnsi="仿宋"/>
                <w:b/>
                <w:sz w:val="28"/>
                <w:szCs w:val="28"/>
              </w:rPr>
              <w:t>02</w:t>
            </w:r>
          </w:p>
        </w:tc>
        <w:tc>
          <w:tcPr>
            <w:tcW w:w="3167" w:type="dxa"/>
          </w:tcPr>
          <w:p w:rsidR="009143F2" w:rsidRPr="00D30276" w:rsidRDefault="009143F2" w:rsidP="001919D6">
            <w:pPr>
              <w:spacing w:before="100" w:beforeAutospacing="1" w:line="360" w:lineRule="auto"/>
              <w:rPr>
                <w:rFonts w:ascii="仿宋" w:eastAsia="仿宋" w:hAnsi="仿宋"/>
                <w:b/>
                <w:sz w:val="28"/>
                <w:szCs w:val="28"/>
              </w:rPr>
            </w:pPr>
            <w:r w:rsidRPr="00D30276">
              <w:rPr>
                <w:rFonts w:ascii="仿宋" w:eastAsia="仿宋" w:hAnsi="仿宋" w:hint="eastAsia"/>
                <w:b/>
                <w:sz w:val="28"/>
                <w:szCs w:val="28"/>
              </w:rPr>
              <w:t>市场营销</w:t>
            </w:r>
          </w:p>
        </w:tc>
        <w:tc>
          <w:tcPr>
            <w:tcW w:w="1280" w:type="dxa"/>
          </w:tcPr>
          <w:p w:rsidR="009143F2" w:rsidRPr="00D30276" w:rsidRDefault="009143F2" w:rsidP="001919D6">
            <w:pPr>
              <w:spacing w:before="100" w:beforeAutospacing="1" w:line="360" w:lineRule="auto"/>
              <w:jc w:val="center"/>
              <w:rPr>
                <w:rFonts w:ascii="仿宋" w:eastAsia="仿宋" w:hAnsi="仿宋"/>
                <w:b/>
                <w:sz w:val="28"/>
                <w:szCs w:val="28"/>
              </w:rPr>
            </w:pPr>
            <w:r w:rsidRPr="00D30276">
              <w:rPr>
                <w:rFonts w:ascii="仿宋" w:eastAsia="仿宋" w:hAnsi="仿宋"/>
                <w:b/>
                <w:sz w:val="28"/>
                <w:szCs w:val="28"/>
              </w:rPr>
              <w:t>2.5</w:t>
            </w:r>
          </w:p>
        </w:tc>
        <w:tc>
          <w:tcPr>
            <w:tcW w:w="993" w:type="dxa"/>
          </w:tcPr>
          <w:p w:rsidR="009143F2" w:rsidRPr="00D30276" w:rsidRDefault="009143F2" w:rsidP="001919D6">
            <w:pPr>
              <w:spacing w:before="100" w:beforeAutospacing="1" w:line="360" w:lineRule="auto"/>
              <w:jc w:val="center"/>
              <w:rPr>
                <w:rFonts w:ascii="仿宋" w:eastAsia="仿宋" w:hAnsi="仿宋"/>
                <w:b/>
                <w:sz w:val="28"/>
                <w:szCs w:val="28"/>
              </w:rPr>
            </w:pPr>
            <w:r w:rsidRPr="00D30276">
              <w:rPr>
                <w:rFonts w:ascii="仿宋" w:eastAsia="仿宋" w:hAnsi="仿宋" w:hint="eastAsia"/>
                <w:b/>
                <w:sz w:val="28"/>
                <w:szCs w:val="28"/>
              </w:rPr>
              <w:t>文史</w:t>
            </w:r>
          </w:p>
        </w:tc>
        <w:tc>
          <w:tcPr>
            <w:tcW w:w="2972" w:type="dxa"/>
          </w:tcPr>
          <w:p w:rsidR="009143F2" w:rsidRPr="00D30276" w:rsidRDefault="009143F2" w:rsidP="001919D6">
            <w:pPr>
              <w:spacing w:before="100" w:beforeAutospacing="1" w:line="360" w:lineRule="auto"/>
              <w:jc w:val="center"/>
              <w:rPr>
                <w:rFonts w:ascii="仿宋" w:eastAsia="仿宋" w:hAnsi="仿宋"/>
                <w:b/>
                <w:sz w:val="28"/>
                <w:szCs w:val="28"/>
              </w:rPr>
            </w:pPr>
            <w:r w:rsidRPr="00D30276">
              <w:rPr>
                <w:rFonts w:ascii="仿宋" w:eastAsia="仿宋" w:hAnsi="仿宋"/>
                <w:b/>
                <w:sz w:val="28"/>
                <w:szCs w:val="28"/>
              </w:rPr>
              <w:t>1100</w:t>
            </w:r>
          </w:p>
        </w:tc>
      </w:tr>
      <w:tr w:rsidR="009143F2" w:rsidRPr="00D30276" w:rsidTr="00730181">
        <w:trPr>
          <w:jc w:val="center"/>
        </w:trPr>
        <w:tc>
          <w:tcPr>
            <w:tcW w:w="1419" w:type="dxa"/>
          </w:tcPr>
          <w:p w:rsidR="009143F2" w:rsidRPr="00D30276" w:rsidRDefault="009143F2" w:rsidP="001919D6">
            <w:pPr>
              <w:spacing w:before="100" w:beforeAutospacing="1" w:line="360" w:lineRule="auto"/>
              <w:jc w:val="center"/>
              <w:rPr>
                <w:rFonts w:ascii="仿宋" w:eastAsia="仿宋" w:hAnsi="仿宋"/>
                <w:b/>
                <w:sz w:val="28"/>
                <w:szCs w:val="28"/>
              </w:rPr>
            </w:pPr>
            <w:r w:rsidRPr="00D30276">
              <w:rPr>
                <w:rFonts w:ascii="仿宋" w:eastAsia="仿宋" w:hAnsi="仿宋"/>
                <w:b/>
                <w:sz w:val="28"/>
                <w:szCs w:val="28"/>
              </w:rPr>
              <w:t>03</w:t>
            </w:r>
          </w:p>
        </w:tc>
        <w:tc>
          <w:tcPr>
            <w:tcW w:w="3167" w:type="dxa"/>
          </w:tcPr>
          <w:p w:rsidR="009143F2" w:rsidRPr="00D30276" w:rsidRDefault="00C171F3" w:rsidP="001919D6">
            <w:pPr>
              <w:spacing w:before="100" w:beforeAutospacing="1" w:line="360" w:lineRule="auto"/>
              <w:rPr>
                <w:rFonts w:ascii="仿宋" w:eastAsia="仿宋" w:hAnsi="仿宋"/>
                <w:b/>
                <w:sz w:val="28"/>
                <w:szCs w:val="28"/>
              </w:rPr>
            </w:pPr>
            <w:r>
              <w:rPr>
                <w:rFonts w:ascii="仿宋" w:eastAsia="仿宋" w:hAnsi="仿宋" w:hint="eastAsia"/>
                <w:b/>
                <w:sz w:val="28"/>
                <w:szCs w:val="28"/>
              </w:rPr>
              <w:t>现代</w:t>
            </w:r>
            <w:r w:rsidR="009143F2" w:rsidRPr="00D30276">
              <w:rPr>
                <w:rFonts w:ascii="仿宋" w:eastAsia="仿宋" w:hAnsi="仿宋" w:hint="eastAsia"/>
                <w:b/>
                <w:sz w:val="28"/>
                <w:szCs w:val="28"/>
              </w:rPr>
              <w:t>物流管理</w:t>
            </w:r>
          </w:p>
        </w:tc>
        <w:tc>
          <w:tcPr>
            <w:tcW w:w="1280" w:type="dxa"/>
          </w:tcPr>
          <w:p w:rsidR="009143F2" w:rsidRPr="00D30276" w:rsidRDefault="009143F2" w:rsidP="001919D6">
            <w:pPr>
              <w:spacing w:before="100" w:beforeAutospacing="1" w:line="360" w:lineRule="auto"/>
              <w:jc w:val="center"/>
              <w:rPr>
                <w:rFonts w:ascii="仿宋" w:eastAsia="仿宋" w:hAnsi="仿宋"/>
                <w:b/>
                <w:sz w:val="28"/>
                <w:szCs w:val="28"/>
              </w:rPr>
            </w:pPr>
            <w:r w:rsidRPr="00D30276">
              <w:rPr>
                <w:rFonts w:ascii="仿宋" w:eastAsia="仿宋" w:hAnsi="仿宋"/>
                <w:b/>
                <w:sz w:val="28"/>
                <w:szCs w:val="28"/>
              </w:rPr>
              <w:t>2.5</w:t>
            </w:r>
          </w:p>
        </w:tc>
        <w:tc>
          <w:tcPr>
            <w:tcW w:w="993" w:type="dxa"/>
          </w:tcPr>
          <w:p w:rsidR="009143F2" w:rsidRPr="00D30276" w:rsidRDefault="009143F2" w:rsidP="001919D6">
            <w:pPr>
              <w:spacing w:before="100" w:beforeAutospacing="1" w:line="360" w:lineRule="auto"/>
              <w:jc w:val="center"/>
              <w:rPr>
                <w:rFonts w:ascii="仿宋" w:eastAsia="仿宋" w:hAnsi="仿宋"/>
                <w:b/>
                <w:sz w:val="28"/>
                <w:szCs w:val="28"/>
              </w:rPr>
            </w:pPr>
            <w:r w:rsidRPr="00D30276">
              <w:rPr>
                <w:rFonts w:ascii="仿宋" w:eastAsia="仿宋" w:hAnsi="仿宋" w:hint="eastAsia"/>
                <w:b/>
                <w:sz w:val="28"/>
                <w:szCs w:val="28"/>
              </w:rPr>
              <w:t>文史</w:t>
            </w:r>
          </w:p>
        </w:tc>
        <w:tc>
          <w:tcPr>
            <w:tcW w:w="2972" w:type="dxa"/>
          </w:tcPr>
          <w:p w:rsidR="009143F2" w:rsidRPr="00D30276" w:rsidRDefault="009143F2" w:rsidP="001919D6">
            <w:pPr>
              <w:spacing w:before="100" w:beforeAutospacing="1" w:line="360" w:lineRule="auto"/>
              <w:jc w:val="center"/>
              <w:rPr>
                <w:rFonts w:ascii="仿宋" w:eastAsia="仿宋" w:hAnsi="仿宋"/>
                <w:b/>
                <w:sz w:val="28"/>
                <w:szCs w:val="28"/>
              </w:rPr>
            </w:pPr>
            <w:r w:rsidRPr="00D30276">
              <w:rPr>
                <w:rFonts w:ascii="仿宋" w:eastAsia="仿宋" w:hAnsi="仿宋"/>
                <w:b/>
                <w:sz w:val="28"/>
                <w:szCs w:val="28"/>
              </w:rPr>
              <w:t>1100</w:t>
            </w:r>
          </w:p>
        </w:tc>
      </w:tr>
      <w:tr w:rsidR="009143F2" w:rsidRPr="00D30276" w:rsidTr="00730181">
        <w:trPr>
          <w:jc w:val="center"/>
        </w:trPr>
        <w:tc>
          <w:tcPr>
            <w:tcW w:w="1419" w:type="dxa"/>
          </w:tcPr>
          <w:p w:rsidR="009143F2" w:rsidRPr="00D30276" w:rsidRDefault="009143F2" w:rsidP="001919D6">
            <w:pPr>
              <w:spacing w:before="100" w:beforeAutospacing="1" w:line="360" w:lineRule="auto"/>
              <w:jc w:val="center"/>
              <w:rPr>
                <w:rFonts w:ascii="仿宋" w:eastAsia="仿宋" w:hAnsi="仿宋"/>
                <w:b/>
                <w:sz w:val="28"/>
                <w:szCs w:val="28"/>
              </w:rPr>
            </w:pPr>
            <w:r>
              <w:rPr>
                <w:rFonts w:ascii="仿宋" w:eastAsia="仿宋" w:hAnsi="仿宋" w:hint="eastAsia"/>
                <w:b/>
                <w:sz w:val="28"/>
                <w:szCs w:val="28"/>
              </w:rPr>
              <w:t>04</w:t>
            </w:r>
          </w:p>
        </w:tc>
        <w:tc>
          <w:tcPr>
            <w:tcW w:w="3167" w:type="dxa"/>
          </w:tcPr>
          <w:p w:rsidR="009143F2" w:rsidRPr="00D30276" w:rsidRDefault="009143F2" w:rsidP="001919D6">
            <w:pPr>
              <w:spacing w:before="100" w:beforeAutospacing="1" w:line="360" w:lineRule="auto"/>
              <w:rPr>
                <w:rFonts w:ascii="仿宋" w:eastAsia="仿宋" w:hAnsi="仿宋"/>
                <w:b/>
                <w:sz w:val="28"/>
                <w:szCs w:val="28"/>
              </w:rPr>
            </w:pPr>
            <w:r>
              <w:rPr>
                <w:rFonts w:ascii="仿宋" w:eastAsia="仿宋" w:hAnsi="仿宋" w:hint="eastAsia"/>
                <w:b/>
                <w:sz w:val="28"/>
                <w:szCs w:val="28"/>
              </w:rPr>
              <w:t>旅游管理</w:t>
            </w:r>
          </w:p>
        </w:tc>
        <w:tc>
          <w:tcPr>
            <w:tcW w:w="1280" w:type="dxa"/>
          </w:tcPr>
          <w:p w:rsidR="009143F2" w:rsidRPr="00D30276" w:rsidRDefault="009143F2" w:rsidP="001919D6">
            <w:pPr>
              <w:spacing w:before="100" w:beforeAutospacing="1" w:line="360" w:lineRule="auto"/>
              <w:jc w:val="center"/>
              <w:rPr>
                <w:rFonts w:ascii="仿宋" w:eastAsia="仿宋" w:hAnsi="仿宋"/>
                <w:b/>
                <w:sz w:val="28"/>
                <w:szCs w:val="28"/>
              </w:rPr>
            </w:pPr>
            <w:r>
              <w:rPr>
                <w:rFonts w:ascii="仿宋" w:eastAsia="仿宋" w:hAnsi="仿宋" w:hint="eastAsia"/>
                <w:b/>
                <w:sz w:val="28"/>
                <w:szCs w:val="28"/>
              </w:rPr>
              <w:t>2.5</w:t>
            </w:r>
          </w:p>
        </w:tc>
        <w:tc>
          <w:tcPr>
            <w:tcW w:w="993" w:type="dxa"/>
          </w:tcPr>
          <w:p w:rsidR="009143F2" w:rsidRPr="00D30276" w:rsidRDefault="009143F2" w:rsidP="001919D6">
            <w:pPr>
              <w:spacing w:before="100" w:beforeAutospacing="1" w:line="360" w:lineRule="auto"/>
              <w:jc w:val="center"/>
              <w:rPr>
                <w:rFonts w:ascii="仿宋" w:eastAsia="仿宋" w:hAnsi="仿宋"/>
                <w:b/>
                <w:sz w:val="28"/>
                <w:szCs w:val="28"/>
              </w:rPr>
            </w:pPr>
            <w:r w:rsidRPr="00D30276">
              <w:rPr>
                <w:rFonts w:ascii="仿宋" w:eastAsia="仿宋" w:hAnsi="仿宋" w:hint="eastAsia"/>
                <w:b/>
                <w:sz w:val="28"/>
                <w:szCs w:val="28"/>
              </w:rPr>
              <w:t>文史</w:t>
            </w:r>
          </w:p>
        </w:tc>
        <w:tc>
          <w:tcPr>
            <w:tcW w:w="2972" w:type="dxa"/>
          </w:tcPr>
          <w:p w:rsidR="009143F2" w:rsidRPr="00D30276" w:rsidRDefault="009143F2" w:rsidP="001919D6">
            <w:pPr>
              <w:spacing w:before="100" w:beforeAutospacing="1" w:line="360" w:lineRule="auto"/>
              <w:jc w:val="center"/>
              <w:rPr>
                <w:rFonts w:ascii="仿宋" w:eastAsia="仿宋" w:hAnsi="仿宋"/>
                <w:b/>
                <w:sz w:val="28"/>
                <w:szCs w:val="28"/>
              </w:rPr>
            </w:pPr>
            <w:r w:rsidRPr="00D30276">
              <w:rPr>
                <w:rFonts w:ascii="仿宋" w:eastAsia="仿宋" w:hAnsi="仿宋"/>
                <w:b/>
                <w:sz w:val="28"/>
                <w:szCs w:val="28"/>
              </w:rPr>
              <w:t>1100</w:t>
            </w:r>
          </w:p>
        </w:tc>
      </w:tr>
      <w:tr w:rsidR="009143F2" w:rsidRPr="00D30276" w:rsidTr="00730181">
        <w:trPr>
          <w:jc w:val="center"/>
        </w:trPr>
        <w:tc>
          <w:tcPr>
            <w:tcW w:w="1419" w:type="dxa"/>
          </w:tcPr>
          <w:p w:rsidR="009143F2" w:rsidRDefault="009143F2" w:rsidP="001919D6">
            <w:pPr>
              <w:spacing w:before="100" w:beforeAutospacing="1" w:line="360" w:lineRule="auto"/>
              <w:jc w:val="center"/>
              <w:rPr>
                <w:rFonts w:ascii="仿宋" w:eastAsia="仿宋" w:hAnsi="仿宋"/>
                <w:b/>
                <w:sz w:val="28"/>
                <w:szCs w:val="28"/>
              </w:rPr>
            </w:pPr>
            <w:r>
              <w:rPr>
                <w:rFonts w:ascii="仿宋" w:eastAsia="仿宋" w:hAnsi="仿宋" w:hint="eastAsia"/>
                <w:b/>
                <w:sz w:val="28"/>
                <w:szCs w:val="28"/>
              </w:rPr>
              <w:t>05</w:t>
            </w:r>
          </w:p>
        </w:tc>
        <w:tc>
          <w:tcPr>
            <w:tcW w:w="3167" w:type="dxa"/>
          </w:tcPr>
          <w:p w:rsidR="009143F2" w:rsidRDefault="009143F2" w:rsidP="001919D6">
            <w:pPr>
              <w:spacing w:before="100" w:beforeAutospacing="1" w:line="360" w:lineRule="auto"/>
              <w:rPr>
                <w:rFonts w:ascii="仿宋" w:eastAsia="仿宋" w:hAnsi="仿宋"/>
                <w:b/>
                <w:sz w:val="28"/>
                <w:szCs w:val="28"/>
              </w:rPr>
            </w:pPr>
            <w:r>
              <w:rPr>
                <w:rFonts w:ascii="仿宋" w:eastAsia="仿宋" w:hAnsi="仿宋" w:hint="eastAsia"/>
                <w:b/>
                <w:sz w:val="28"/>
                <w:szCs w:val="28"/>
              </w:rPr>
              <w:t>工商企业管理</w:t>
            </w:r>
          </w:p>
        </w:tc>
        <w:tc>
          <w:tcPr>
            <w:tcW w:w="1280" w:type="dxa"/>
          </w:tcPr>
          <w:p w:rsidR="009143F2" w:rsidRPr="00D30276" w:rsidRDefault="009143F2" w:rsidP="001919D6">
            <w:pPr>
              <w:spacing w:before="100" w:beforeAutospacing="1" w:line="360" w:lineRule="auto"/>
              <w:jc w:val="center"/>
              <w:rPr>
                <w:rFonts w:ascii="仿宋" w:eastAsia="仿宋" w:hAnsi="仿宋"/>
                <w:b/>
                <w:sz w:val="28"/>
                <w:szCs w:val="28"/>
              </w:rPr>
            </w:pPr>
            <w:r>
              <w:rPr>
                <w:rFonts w:ascii="仿宋" w:eastAsia="仿宋" w:hAnsi="仿宋" w:hint="eastAsia"/>
                <w:b/>
                <w:sz w:val="28"/>
                <w:szCs w:val="28"/>
              </w:rPr>
              <w:t>2.5</w:t>
            </w:r>
          </w:p>
        </w:tc>
        <w:tc>
          <w:tcPr>
            <w:tcW w:w="993" w:type="dxa"/>
          </w:tcPr>
          <w:p w:rsidR="009143F2" w:rsidRPr="00D30276" w:rsidRDefault="009143F2" w:rsidP="001919D6">
            <w:pPr>
              <w:spacing w:before="100" w:beforeAutospacing="1" w:line="360" w:lineRule="auto"/>
              <w:jc w:val="center"/>
              <w:rPr>
                <w:rFonts w:ascii="仿宋" w:eastAsia="仿宋" w:hAnsi="仿宋"/>
                <w:b/>
                <w:sz w:val="28"/>
                <w:szCs w:val="28"/>
              </w:rPr>
            </w:pPr>
            <w:r w:rsidRPr="00D30276">
              <w:rPr>
                <w:rFonts w:ascii="仿宋" w:eastAsia="仿宋" w:hAnsi="仿宋" w:hint="eastAsia"/>
                <w:b/>
                <w:sz w:val="28"/>
                <w:szCs w:val="28"/>
              </w:rPr>
              <w:t>文史</w:t>
            </w:r>
          </w:p>
        </w:tc>
        <w:tc>
          <w:tcPr>
            <w:tcW w:w="2972" w:type="dxa"/>
          </w:tcPr>
          <w:p w:rsidR="009143F2" w:rsidRPr="00D30276" w:rsidRDefault="009143F2" w:rsidP="001919D6">
            <w:pPr>
              <w:spacing w:before="100" w:beforeAutospacing="1" w:line="360" w:lineRule="auto"/>
              <w:jc w:val="center"/>
              <w:rPr>
                <w:rFonts w:ascii="仿宋" w:eastAsia="仿宋" w:hAnsi="仿宋"/>
                <w:b/>
                <w:sz w:val="28"/>
                <w:szCs w:val="28"/>
              </w:rPr>
            </w:pPr>
            <w:r w:rsidRPr="00D30276">
              <w:rPr>
                <w:rFonts w:ascii="仿宋" w:eastAsia="仿宋" w:hAnsi="仿宋"/>
                <w:b/>
                <w:sz w:val="28"/>
                <w:szCs w:val="28"/>
              </w:rPr>
              <w:t>1100</w:t>
            </w:r>
          </w:p>
        </w:tc>
      </w:tr>
      <w:tr w:rsidR="009143F2" w:rsidRPr="00D30276" w:rsidTr="00730181">
        <w:trPr>
          <w:jc w:val="center"/>
        </w:trPr>
        <w:tc>
          <w:tcPr>
            <w:tcW w:w="1419" w:type="dxa"/>
          </w:tcPr>
          <w:p w:rsidR="009143F2" w:rsidRDefault="009143F2" w:rsidP="001919D6">
            <w:pPr>
              <w:spacing w:before="100" w:beforeAutospacing="1" w:line="360" w:lineRule="auto"/>
              <w:jc w:val="center"/>
              <w:rPr>
                <w:rFonts w:ascii="仿宋" w:eastAsia="仿宋" w:hAnsi="仿宋"/>
                <w:b/>
                <w:sz w:val="28"/>
                <w:szCs w:val="28"/>
              </w:rPr>
            </w:pPr>
            <w:r>
              <w:rPr>
                <w:rFonts w:ascii="仿宋" w:eastAsia="仿宋" w:hAnsi="仿宋" w:hint="eastAsia"/>
                <w:b/>
                <w:sz w:val="28"/>
                <w:szCs w:val="28"/>
              </w:rPr>
              <w:t>06</w:t>
            </w:r>
          </w:p>
        </w:tc>
        <w:tc>
          <w:tcPr>
            <w:tcW w:w="3167" w:type="dxa"/>
          </w:tcPr>
          <w:p w:rsidR="009143F2" w:rsidRDefault="00C171F3" w:rsidP="00C171F3">
            <w:pPr>
              <w:spacing w:before="100" w:beforeAutospacing="1" w:line="360" w:lineRule="auto"/>
              <w:rPr>
                <w:rFonts w:ascii="仿宋" w:eastAsia="仿宋" w:hAnsi="仿宋"/>
                <w:b/>
                <w:sz w:val="28"/>
                <w:szCs w:val="28"/>
              </w:rPr>
            </w:pPr>
            <w:r>
              <w:rPr>
                <w:rFonts w:ascii="仿宋" w:eastAsia="仿宋" w:hAnsi="仿宋" w:hint="eastAsia"/>
                <w:b/>
                <w:sz w:val="28"/>
                <w:szCs w:val="28"/>
              </w:rPr>
              <w:t>婴</w:t>
            </w:r>
            <w:r w:rsidR="009143F2">
              <w:rPr>
                <w:rFonts w:ascii="仿宋" w:eastAsia="仿宋" w:hAnsi="仿宋" w:hint="eastAsia"/>
                <w:b/>
                <w:sz w:val="28"/>
                <w:szCs w:val="28"/>
              </w:rPr>
              <w:t>幼儿</w:t>
            </w:r>
            <w:r>
              <w:rPr>
                <w:rFonts w:ascii="仿宋" w:eastAsia="仿宋" w:hAnsi="仿宋" w:hint="eastAsia"/>
                <w:b/>
                <w:sz w:val="28"/>
                <w:szCs w:val="28"/>
              </w:rPr>
              <w:t>托</w:t>
            </w:r>
            <w:proofErr w:type="gramStart"/>
            <w:r>
              <w:rPr>
                <w:rFonts w:ascii="仿宋" w:eastAsia="仿宋" w:hAnsi="仿宋" w:hint="eastAsia"/>
                <w:b/>
                <w:sz w:val="28"/>
                <w:szCs w:val="28"/>
              </w:rPr>
              <w:t>育服务</w:t>
            </w:r>
            <w:proofErr w:type="gramEnd"/>
            <w:r>
              <w:rPr>
                <w:rFonts w:ascii="仿宋" w:eastAsia="仿宋" w:hAnsi="仿宋" w:hint="eastAsia"/>
                <w:b/>
                <w:sz w:val="28"/>
                <w:szCs w:val="28"/>
              </w:rPr>
              <w:t>与</w:t>
            </w:r>
            <w:r w:rsidR="009143F2">
              <w:rPr>
                <w:rFonts w:ascii="仿宋" w:eastAsia="仿宋" w:hAnsi="仿宋" w:hint="eastAsia"/>
                <w:b/>
                <w:sz w:val="28"/>
                <w:szCs w:val="28"/>
              </w:rPr>
              <w:t>管理</w:t>
            </w:r>
          </w:p>
        </w:tc>
        <w:tc>
          <w:tcPr>
            <w:tcW w:w="1280" w:type="dxa"/>
          </w:tcPr>
          <w:p w:rsidR="009143F2" w:rsidRPr="00D30276" w:rsidRDefault="009143F2" w:rsidP="001919D6">
            <w:pPr>
              <w:spacing w:before="100" w:beforeAutospacing="1" w:line="360" w:lineRule="auto"/>
              <w:jc w:val="center"/>
              <w:rPr>
                <w:rFonts w:ascii="仿宋" w:eastAsia="仿宋" w:hAnsi="仿宋"/>
                <w:b/>
                <w:sz w:val="28"/>
                <w:szCs w:val="28"/>
              </w:rPr>
            </w:pPr>
            <w:r>
              <w:rPr>
                <w:rFonts w:ascii="仿宋" w:eastAsia="仿宋" w:hAnsi="仿宋" w:hint="eastAsia"/>
                <w:b/>
                <w:sz w:val="28"/>
                <w:szCs w:val="28"/>
              </w:rPr>
              <w:t>2.5</w:t>
            </w:r>
          </w:p>
        </w:tc>
        <w:tc>
          <w:tcPr>
            <w:tcW w:w="993" w:type="dxa"/>
          </w:tcPr>
          <w:p w:rsidR="009143F2" w:rsidRPr="00D30276" w:rsidRDefault="009143F2" w:rsidP="001919D6">
            <w:pPr>
              <w:spacing w:before="100" w:beforeAutospacing="1" w:line="360" w:lineRule="auto"/>
              <w:jc w:val="center"/>
              <w:rPr>
                <w:rFonts w:ascii="仿宋" w:eastAsia="仿宋" w:hAnsi="仿宋"/>
                <w:b/>
                <w:sz w:val="28"/>
                <w:szCs w:val="28"/>
              </w:rPr>
            </w:pPr>
            <w:r w:rsidRPr="00D30276">
              <w:rPr>
                <w:rFonts w:ascii="仿宋" w:eastAsia="仿宋" w:hAnsi="仿宋" w:hint="eastAsia"/>
                <w:b/>
                <w:sz w:val="28"/>
                <w:szCs w:val="28"/>
              </w:rPr>
              <w:t>文史</w:t>
            </w:r>
          </w:p>
        </w:tc>
        <w:tc>
          <w:tcPr>
            <w:tcW w:w="2972" w:type="dxa"/>
          </w:tcPr>
          <w:p w:rsidR="009143F2" w:rsidRPr="00D30276" w:rsidRDefault="009143F2" w:rsidP="001919D6">
            <w:pPr>
              <w:spacing w:before="100" w:beforeAutospacing="1" w:line="360" w:lineRule="auto"/>
              <w:jc w:val="center"/>
              <w:rPr>
                <w:rFonts w:ascii="仿宋" w:eastAsia="仿宋" w:hAnsi="仿宋"/>
                <w:b/>
                <w:sz w:val="28"/>
                <w:szCs w:val="28"/>
              </w:rPr>
            </w:pPr>
            <w:r w:rsidRPr="00D30276">
              <w:rPr>
                <w:rFonts w:ascii="仿宋" w:eastAsia="仿宋" w:hAnsi="仿宋"/>
                <w:b/>
                <w:sz w:val="28"/>
                <w:szCs w:val="28"/>
              </w:rPr>
              <w:t>1100</w:t>
            </w:r>
          </w:p>
        </w:tc>
      </w:tr>
      <w:tr w:rsidR="00D35FF2" w:rsidRPr="00D30276" w:rsidTr="00730181">
        <w:trPr>
          <w:jc w:val="center"/>
        </w:trPr>
        <w:tc>
          <w:tcPr>
            <w:tcW w:w="1419" w:type="dxa"/>
          </w:tcPr>
          <w:p w:rsidR="00D35FF2" w:rsidRPr="00D30276" w:rsidRDefault="00D35FF2" w:rsidP="00F37534">
            <w:pPr>
              <w:spacing w:before="100" w:beforeAutospacing="1" w:line="360" w:lineRule="auto"/>
              <w:jc w:val="center"/>
              <w:rPr>
                <w:rFonts w:ascii="仿宋" w:eastAsia="仿宋" w:hAnsi="仿宋"/>
                <w:b/>
                <w:sz w:val="28"/>
                <w:szCs w:val="28"/>
              </w:rPr>
            </w:pPr>
            <w:r w:rsidRPr="00D30276">
              <w:rPr>
                <w:rFonts w:ascii="仿宋" w:eastAsia="仿宋" w:hAnsi="仿宋"/>
                <w:b/>
                <w:sz w:val="28"/>
                <w:szCs w:val="28"/>
              </w:rPr>
              <w:t>0</w:t>
            </w:r>
            <w:r>
              <w:rPr>
                <w:rFonts w:ascii="仿宋" w:eastAsia="仿宋" w:hAnsi="仿宋" w:hint="eastAsia"/>
                <w:b/>
                <w:sz w:val="28"/>
                <w:szCs w:val="28"/>
              </w:rPr>
              <w:t>7</w:t>
            </w:r>
          </w:p>
        </w:tc>
        <w:tc>
          <w:tcPr>
            <w:tcW w:w="3167" w:type="dxa"/>
          </w:tcPr>
          <w:p w:rsidR="00D35FF2" w:rsidRDefault="00D35FF2" w:rsidP="00C171F3">
            <w:pPr>
              <w:spacing w:before="100" w:beforeAutospacing="1" w:line="360" w:lineRule="auto"/>
              <w:rPr>
                <w:rFonts w:ascii="仿宋" w:eastAsia="仿宋" w:hAnsi="仿宋"/>
                <w:b/>
                <w:sz w:val="28"/>
                <w:szCs w:val="28"/>
              </w:rPr>
            </w:pPr>
            <w:r w:rsidRPr="00D35FF2">
              <w:rPr>
                <w:rFonts w:ascii="仿宋" w:eastAsia="仿宋" w:hAnsi="仿宋" w:hint="eastAsia"/>
                <w:b/>
                <w:sz w:val="28"/>
                <w:szCs w:val="28"/>
              </w:rPr>
              <w:t>现代农业经济管理</w:t>
            </w:r>
          </w:p>
        </w:tc>
        <w:tc>
          <w:tcPr>
            <w:tcW w:w="1280" w:type="dxa"/>
          </w:tcPr>
          <w:p w:rsidR="00D35FF2" w:rsidRPr="00D30276" w:rsidRDefault="00D35FF2" w:rsidP="00F37534">
            <w:pPr>
              <w:spacing w:before="100" w:beforeAutospacing="1" w:line="360" w:lineRule="auto"/>
              <w:jc w:val="center"/>
              <w:rPr>
                <w:rFonts w:ascii="仿宋" w:eastAsia="仿宋" w:hAnsi="仿宋"/>
                <w:b/>
                <w:sz w:val="28"/>
                <w:szCs w:val="28"/>
              </w:rPr>
            </w:pPr>
            <w:r>
              <w:rPr>
                <w:rFonts w:ascii="仿宋" w:eastAsia="仿宋" w:hAnsi="仿宋" w:hint="eastAsia"/>
                <w:b/>
                <w:sz w:val="28"/>
                <w:szCs w:val="28"/>
              </w:rPr>
              <w:t>2.5</w:t>
            </w:r>
          </w:p>
        </w:tc>
        <w:tc>
          <w:tcPr>
            <w:tcW w:w="993" w:type="dxa"/>
          </w:tcPr>
          <w:p w:rsidR="00D35FF2" w:rsidRPr="00D30276" w:rsidRDefault="00D35FF2" w:rsidP="00F37534">
            <w:pPr>
              <w:spacing w:before="100" w:beforeAutospacing="1" w:line="360" w:lineRule="auto"/>
              <w:jc w:val="center"/>
              <w:rPr>
                <w:rFonts w:ascii="仿宋" w:eastAsia="仿宋" w:hAnsi="仿宋"/>
                <w:b/>
                <w:sz w:val="28"/>
                <w:szCs w:val="28"/>
              </w:rPr>
            </w:pPr>
            <w:r w:rsidRPr="00D30276">
              <w:rPr>
                <w:rFonts w:ascii="仿宋" w:eastAsia="仿宋" w:hAnsi="仿宋" w:hint="eastAsia"/>
                <w:b/>
                <w:sz w:val="28"/>
                <w:szCs w:val="28"/>
              </w:rPr>
              <w:t>文史</w:t>
            </w:r>
          </w:p>
        </w:tc>
        <w:tc>
          <w:tcPr>
            <w:tcW w:w="2972" w:type="dxa"/>
          </w:tcPr>
          <w:p w:rsidR="00D35FF2" w:rsidRPr="00D30276" w:rsidRDefault="00D35FF2" w:rsidP="00F37534">
            <w:pPr>
              <w:spacing w:before="100" w:beforeAutospacing="1" w:line="360" w:lineRule="auto"/>
              <w:jc w:val="center"/>
              <w:rPr>
                <w:rFonts w:ascii="仿宋" w:eastAsia="仿宋" w:hAnsi="仿宋"/>
                <w:b/>
                <w:sz w:val="28"/>
                <w:szCs w:val="28"/>
              </w:rPr>
            </w:pPr>
            <w:r w:rsidRPr="00D30276">
              <w:rPr>
                <w:rFonts w:ascii="仿宋" w:eastAsia="仿宋" w:hAnsi="仿宋"/>
                <w:b/>
                <w:sz w:val="28"/>
                <w:szCs w:val="28"/>
              </w:rPr>
              <w:t>1100</w:t>
            </w:r>
          </w:p>
        </w:tc>
      </w:tr>
      <w:tr w:rsidR="00D35FF2" w:rsidRPr="00D30276" w:rsidTr="00730181">
        <w:trPr>
          <w:jc w:val="center"/>
        </w:trPr>
        <w:tc>
          <w:tcPr>
            <w:tcW w:w="1419" w:type="dxa"/>
          </w:tcPr>
          <w:p w:rsidR="00D35FF2" w:rsidRPr="00D30276" w:rsidRDefault="00D35FF2" w:rsidP="00F37534">
            <w:pPr>
              <w:spacing w:before="100" w:beforeAutospacing="1" w:line="360" w:lineRule="auto"/>
              <w:jc w:val="center"/>
              <w:rPr>
                <w:rFonts w:ascii="仿宋" w:eastAsia="仿宋" w:hAnsi="仿宋"/>
                <w:b/>
                <w:sz w:val="28"/>
                <w:szCs w:val="28"/>
              </w:rPr>
            </w:pPr>
            <w:r w:rsidRPr="00D30276">
              <w:rPr>
                <w:rFonts w:ascii="仿宋" w:eastAsia="仿宋" w:hAnsi="仿宋"/>
                <w:b/>
                <w:sz w:val="28"/>
                <w:szCs w:val="28"/>
              </w:rPr>
              <w:t>0</w:t>
            </w:r>
            <w:r>
              <w:rPr>
                <w:rFonts w:ascii="仿宋" w:eastAsia="仿宋" w:hAnsi="仿宋" w:hint="eastAsia"/>
                <w:b/>
                <w:sz w:val="28"/>
                <w:szCs w:val="28"/>
              </w:rPr>
              <w:t>8</w:t>
            </w:r>
          </w:p>
        </w:tc>
        <w:tc>
          <w:tcPr>
            <w:tcW w:w="3167" w:type="dxa"/>
          </w:tcPr>
          <w:p w:rsidR="00D35FF2" w:rsidRPr="00D30276" w:rsidRDefault="00D35FF2" w:rsidP="001919D6">
            <w:pPr>
              <w:spacing w:before="100" w:beforeAutospacing="1" w:line="360" w:lineRule="auto"/>
              <w:rPr>
                <w:rFonts w:ascii="仿宋" w:eastAsia="仿宋" w:hAnsi="仿宋"/>
                <w:b/>
                <w:sz w:val="28"/>
                <w:szCs w:val="28"/>
              </w:rPr>
            </w:pPr>
            <w:r w:rsidRPr="00D30276">
              <w:rPr>
                <w:rFonts w:ascii="仿宋" w:eastAsia="仿宋" w:hAnsi="仿宋" w:hint="eastAsia"/>
                <w:b/>
                <w:sz w:val="28"/>
                <w:szCs w:val="28"/>
              </w:rPr>
              <w:t>机电一体化</w:t>
            </w:r>
          </w:p>
        </w:tc>
        <w:tc>
          <w:tcPr>
            <w:tcW w:w="1280" w:type="dxa"/>
          </w:tcPr>
          <w:p w:rsidR="00D35FF2" w:rsidRPr="00D30276" w:rsidRDefault="00D35FF2" w:rsidP="001919D6">
            <w:pPr>
              <w:spacing w:before="100" w:beforeAutospacing="1" w:line="360" w:lineRule="auto"/>
              <w:jc w:val="center"/>
              <w:rPr>
                <w:rFonts w:ascii="仿宋" w:eastAsia="仿宋" w:hAnsi="仿宋"/>
                <w:b/>
                <w:sz w:val="28"/>
                <w:szCs w:val="28"/>
              </w:rPr>
            </w:pPr>
            <w:r w:rsidRPr="00D30276">
              <w:rPr>
                <w:rFonts w:ascii="仿宋" w:eastAsia="仿宋" w:hAnsi="仿宋"/>
                <w:b/>
                <w:sz w:val="28"/>
                <w:szCs w:val="28"/>
              </w:rPr>
              <w:t>2.5</w:t>
            </w:r>
          </w:p>
        </w:tc>
        <w:tc>
          <w:tcPr>
            <w:tcW w:w="993" w:type="dxa"/>
          </w:tcPr>
          <w:p w:rsidR="00D35FF2" w:rsidRPr="00D30276" w:rsidRDefault="00D35FF2" w:rsidP="001919D6">
            <w:pPr>
              <w:spacing w:before="100" w:beforeAutospacing="1" w:line="360" w:lineRule="auto"/>
              <w:jc w:val="center"/>
              <w:rPr>
                <w:rFonts w:ascii="仿宋" w:eastAsia="仿宋" w:hAnsi="仿宋"/>
                <w:b/>
                <w:sz w:val="28"/>
                <w:szCs w:val="28"/>
              </w:rPr>
            </w:pPr>
            <w:r w:rsidRPr="00D30276">
              <w:rPr>
                <w:rFonts w:ascii="仿宋" w:eastAsia="仿宋" w:hAnsi="仿宋" w:hint="eastAsia"/>
                <w:b/>
                <w:sz w:val="28"/>
                <w:szCs w:val="28"/>
              </w:rPr>
              <w:t>理工</w:t>
            </w:r>
          </w:p>
        </w:tc>
        <w:tc>
          <w:tcPr>
            <w:tcW w:w="2972" w:type="dxa"/>
          </w:tcPr>
          <w:p w:rsidR="00D35FF2" w:rsidRPr="00D30276" w:rsidRDefault="00D35FF2" w:rsidP="001919D6">
            <w:pPr>
              <w:spacing w:before="100" w:beforeAutospacing="1" w:line="360" w:lineRule="auto"/>
              <w:jc w:val="center"/>
              <w:rPr>
                <w:rFonts w:ascii="仿宋" w:eastAsia="仿宋" w:hAnsi="仿宋"/>
                <w:b/>
                <w:sz w:val="28"/>
                <w:szCs w:val="28"/>
              </w:rPr>
            </w:pPr>
            <w:r>
              <w:rPr>
                <w:rFonts w:ascii="仿宋" w:eastAsia="仿宋" w:hAnsi="仿宋" w:hint="eastAsia"/>
                <w:b/>
                <w:sz w:val="28"/>
                <w:szCs w:val="28"/>
              </w:rPr>
              <w:t>1320</w:t>
            </w:r>
          </w:p>
        </w:tc>
      </w:tr>
      <w:tr w:rsidR="00D35FF2" w:rsidRPr="00D30276" w:rsidTr="00730181">
        <w:trPr>
          <w:jc w:val="center"/>
        </w:trPr>
        <w:tc>
          <w:tcPr>
            <w:tcW w:w="1419" w:type="dxa"/>
          </w:tcPr>
          <w:p w:rsidR="00D35FF2" w:rsidRPr="00D30276" w:rsidRDefault="00D35FF2" w:rsidP="00F37534">
            <w:pPr>
              <w:spacing w:before="100" w:beforeAutospacing="1" w:line="360" w:lineRule="auto"/>
              <w:jc w:val="center"/>
              <w:rPr>
                <w:rFonts w:ascii="仿宋" w:eastAsia="仿宋" w:hAnsi="仿宋"/>
                <w:b/>
                <w:sz w:val="28"/>
                <w:szCs w:val="28"/>
              </w:rPr>
            </w:pPr>
            <w:r w:rsidRPr="00D30276">
              <w:rPr>
                <w:rFonts w:ascii="仿宋" w:eastAsia="仿宋" w:hAnsi="仿宋"/>
                <w:b/>
                <w:sz w:val="28"/>
                <w:szCs w:val="28"/>
              </w:rPr>
              <w:t>0</w:t>
            </w:r>
            <w:r>
              <w:rPr>
                <w:rFonts w:ascii="仿宋" w:eastAsia="仿宋" w:hAnsi="仿宋" w:hint="eastAsia"/>
                <w:b/>
                <w:sz w:val="28"/>
                <w:szCs w:val="28"/>
              </w:rPr>
              <w:t>9</w:t>
            </w:r>
          </w:p>
        </w:tc>
        <w:tc>
          <w:tcPr>
            <w:tcW w:w="3167" w:type="dxa"/>
          </w:tcPr>
          <w:p w:rsidR="00D35FF2" w:rsidRPr="00D30276" w:rsidRDefault="00D35FF2" w:rsidP="001919D6">
            <w:pPr>
              <w:spacing w:before="100" w:beforeAutospacing="1" w:line="360" w:lineRule="auto"/>
              <w:rPr>
                <w:rFonts w:ascii="仿宋" w:eastAsia="仿宋" w:hAnsi="仿宋"/>
                <w:b/>
                <w:sz w:val="28"/>
                <w:szCs w:val="28"/>
              </w:rPr>
            </w:pPr>
            <w:r w:rsidRPr="00D30276">
              <w:rPr>
                <w:rFonts w:ascii="仿宋" w:eastAsia="仿宋" w:hAnsi="仿宋" w:hint="eastAsia"/>
                <w:b/>
                <w:sz w:val="28"/>
                <w:szCs w:val="28"/>
              </w:rPr>
              <w:t>计算机应用技术</w:t>
            </w:r>
          </w:p>
        </w:tc>
        <w:tc>
          <w:tcPr>
            <w:tcW w:w="1280" w:type="dxa"/>
          </w:tcPr>
          <w:p w:rsidR="00D35FF2" w:rsidRPr="00D30276" w:rsidRDefault="00D35FF2" w:rsidP="001919D6">
            <w:pPr>
              <w:spacing w:before="100" w:beforeAutospacing="1" w:line="360" w:lineRule="auto"/>
              <w:jc w:val="center"/>
              <w:rPr>
                <w:rFonts w:ascii="仿宋" w:eastAsia="仿宋" w:hAnsi="仿宋"/>
                <w:b/>
                <w:sz w:val="28"/>
                <w:szCs w:val="28"/>
              </w:rPr>
            </w:pPr>
            <w:r w:rsidRPr="00D30276">
              <w:rPr>
                <w:rFonts w:ascii="仿宋" w:eastAsia="仿宋" w:hAnsi="仿宋"/>
                <w:b/>
                <w:sz w:val="28"/>
                <w:szCs w:val="28"/>
              </w:rPr>
              <w:t>2.5</w:t>
            </w:r>
          </w:p>
        </w:tc>
        <w:tc>
          <w:tcPr>
            <w:tcW w:w="993" w:type="dxa"/>
          </w:tcPr>
          <w:p w:rsidR="00D35FF2" w:rsidRPr="00D30276" w:rsidRDefault="00D35FF2" w:rsidP="001919D6">
            <w:pPr>
              <w:spacing w:before="100" w:beforeAutospacing="1" w:line="360" w:lineRule="auto"/>
              <w:jc w:val="center"/>
              <w:rPr>
                <w:rFonts w:ascii="仿宋" w:eastAsia="仿宋" w:hAnsi="仿宋"/>
                <w:b/>
                <w:sz w:val="28"/>
                <w:szCs w:val="28"/>
              </w:rPr>
            </w:pPr>
            <w:r w:rsidRPr="00D30276">
              <w:rPr>
                <w:rFonts w:ascii="仿宋" w:eastAsia="仿宋" w:hAnsi="仿宋" w:hint="eastAsia"/>
                <w:b/>
                <w:sz w:val="28"/>
                <w:szCs w:val="28"/>
              </w:rPr>
              <w:t>理工</w:t>
            </w:r>
          </w:p>
        </w:tc>
        <w:tc>
          <w:tcPr>
            <w:tcW w:w="2972" w:type="dxa"/>
          </w:tcPr>
          <w:p w:rsidR="00D35FF2" w:rsidRPr="00D30276" w:rsidRDefault="00D35FF2" w:rsidP="001919D6">
            <w:pPr>
              <w:spacing w:before="100" w:beforeAutospacing="1" w:line="360" w:lineRule="auto"/>
              <w:jc w:val="center"/>
              <w:rPr>
                <w:rFonts w:ascii="仿宋" w:eastAsia="仿宋" w:hAnsi="仿宋"/>
                <w:b/>
                <w:sz w:val="28"/>
                <w:szCs w:val="28"/>
              </w:rPr>
            </w:pPr>
            <w:r>
              <w:rPr>
                <w:rFonts w:ascii="仿宋" w:eastAsia="仿宋" w:hAnsi="仿宋" w:hint="eastAsia"/>
                <w:b/>
                <w:sz w:val="28"/>
                <w:szCs w:val="28"/>
              </w:rPr>
              <w:t>1320</w:t>
            </w:r>
          </w:p>
        </w:tc>
      </w:tr>
      <w:tr w:rsidR="00D35FF2" w:rsidRPr="00D30276" w:rsidTr="00730181">
        <w:trPr>
          <w:jc w:val="center"/>
        </w:trPr>
        <w:tc>
          <w:tcPr>
            <w:tcW w:w="1419" w:type="dxa"/>
          </w:tcPr>
          <w:p w:rsidR="00D35FF2" w:rsidRPr="00D30276" w:rsidRDefault="00D35FF2" w:rsidP="00F37534">
            <w:pPr>
              <w:spacing w:before="100" w:beforeAutospacing="1" w:line="360" w:lineRule="auto"/>
              <w:jc w:val="center"/>
              <w:rPr>
                <w:rFonts w:ascii="仿宋" w:eastAsia="仿宋" w:hAnsi="仿宋"/>
                <w:b/>
                <w:sz w:val="28"/>
                <w:szCs w:val="28"/>
              </w:rPr>
            </w:pPr>
            <w:r>
              <w:rPr>
                <w:rFonts w:ascii="仿宋" w:eastAsia="仿宋" w:hAnsi="仿宋" w:hint="eastAsia"/>
                <w:b/>
                <w:sz w:val="28"/>
                <w:szCs w:val="28"/>
              </w:rPr>
              <w:t>10</w:t>
            </w:r>
          </w:p>
        </w:tc>
        <w:tc>
          <w:tcPr>
            <w:tcW w:w="3167" w:type="dxa"/>
          </w:tcPr>
          <w:p w:rsidR="00D35FF2" w:rsidRPr="00D30276" w:rsidRDefault="00D35FF2" w:rsidP="001919D6">
            <w:pPr>
              <w:spacing w:before="100" w:beforeAutospacing="1" w:line="360" w:lineRule="auto"/>
              <w:rPr>
                <w:rFonts w:ascii="仿宋" w:eastAsia="仿宋" w:hAnsi="仿宋"/>
                <w:b/>
                <w:sz w:val="28"/>
                <w:szCs w:val="28"/>
              </w:rPr>
            </w:pPr>
            <w:r w:rsidRPr="00D30276">
              <w:rPr>
                <w:rFonts w:ascii="仿宋" w:eastAsia="仿宋" w:hAnsi="仿宋" w:hint="eastAsia"/>
                <w:b/>
                <w:sz w:val="28"/>
                <w:szCs w:val="28"/>
              </w:rPr>
              <w:t>建筑工程技术</w:t>
            </w:r>
          </w:p>
        </w:tc>
        <w:tc>
          <w:tcPr>
            <w:tcW w:w="1280" w:type="dxa"/>
          </w:tcPr>
          <w:p w:rsidR="00D35FF2" w:rsidRPr="00D30276" w:rsidRDefault="00D35FF2" w:rsidP="001919D6">
            <w:pPr>
              <w:spacing w:before="100" w:beforeAutospacing="1" w:line="360" w:lineRule="auto"/>
              <w:jc w:val="center"/>
              <w:rPr>
                <w:rFonts w:ascii="仿宋" w:eastAsia="仿宋" w:hAnsi="仿宋"/>
                <w:b/>
                <w:sz w:val="28"/>
                <w:szCs w:val="28"/>
              </w:rPr>
            </w:pPr>
            <w:r w:rsidRPr="00D30276">
              <w:rPr>
                <w:rFonts w:ascii="仿宋" w:eastAsia="仿宋" w:hAnsi="仿宋"/>
                <w:b/>
                <w:sz w:val="28"/>
                <w:szCs w:val="28"/>
              </w:rPr>
              <w:t>2.5</w:t>
            </w:r>
          </w:p>
        </w:tc>
        <w:tc>
          <w:tcPr>
            <w:tcW w:w="993" w:type="dxa"/>
          </w:tcPr>
          <w:p w:rsidR="00D35FF2" w:rsidRPr="00D30276" w:rsidRDefault="00D35FF2" w:rsidP="001919D6">
            <w:pPr>
              <w:spacing w:before="100" w:beforeAutospacing="1" w:line="360" w:lineRule="auto"/>
              <w:jc w:val="center"/>
              <w:rPr>
                <w:rFonts w:ascii="仿宋" w:eastAsia="仿宋" w:hAnsi="仿宋"/>
                <w:b/>
                <w:sz w:val="28"/>
                <w:szCs w:val="28"/>
              </w:rPr>
            </w:pPr>
            <w:r w:rsidRPr="00D30276">
              <w:rPr>
                <w:rFonts w:ascii="仿宋" w:eastAsia="仿宋" w:hAnsi="仿宋" w:hint="eastAsia"/>
                <w:b/>
                <w:sz w:val="28"/>
                <w:szCs w:val="28"/>
              </w:rPr>
              <w:t>理工</w:t>
            </w:r>
          </w:p>
        </w:tc>
        <w:tc>
          <w:tcPr>
            <w:tcW w:w="2972" w:type="dxa"/>
          </w:tcPr>
          <w:p w:rsidR="00D35FF2" w:rsidRPr="00D30276" w:rsidRDefault="00D35FF2" w:rsidP="001919D6">
            <w:pPr>
              <w:spacing w:before="100" w:beforeAutospacing="1" w:line="360" w:lineRule="auto"/>
              <w:jc w:val="center"/>
              <w:rPr>
                <w:rFonts w:ascii="仿宋" w:eastAsia="仿宋" w:hAnsi="仿宋"/>
                <w:b/>
                <w:sz w:val="28"/>
                <w:szCs w:val="28"/>
              </w:rPr>
            </w:pPr>
            <w:r>
              <w:rPr>
                <w:rFonts w:ascii="仿宋" w:eastAsia="仿宋" w:hAnsi="仿宋" w:hint="eastAsia"/>
                <w:b/>
                <w:sz w:val="28"/>
                <w:szCs w:val="28"/>
              </w:rPr>
              <w:t>1320</w:t>
            </w:r>
          </w:p>
        </w:tc>
      </w:tr>
      <w:tr w:rsidR="00D35FF2" w:rsidRPr="00D30276" w:rsidTr="00730181">
        <w:trPr>
          <w:jc w:val="center"/>
        </w:trPr>
        <w:tc>
          <w:tcPr>
            <w:tcW w:w="1419" w:type="dxa"/>
          </w:tcPr>
          <w:p w:rsidR="00D35FF2" w:rsidRPr="00D30276" w:rsidRDefault="00D35FF2" w:rsidP="00F37534">
            <w:pPr>
              <w:spacing w:before="100" w:beforeAutospacing="1" w:line="360" w:lineRule="auto"/>
              <w:jc w:val="center"/>
              <w:rPr>
                <w:rFonts w:ascii="仿宋" w:eastAsia="仿宋" w:hAnsi="仿宋"/>
                <w:b/>
                <w:sz w:val="28"/>
                <w:szCs w:val="28"/>
              </w:rPr>
            </w:pPr>
            <w:r>
              <w:rPr>
                <w:rFonts w:ascii="仿宋" w:eastAsia="仿宋" w:hAnsi="仿宋" w:hint="eastAsia"/>
                <w:b/>
                <w:sz w:val="28"/>
                <w:szCs w:val="28"/>
              </w:rPr>
              <w:t>11</w:t>
            </w:r>
          </w:p>
        </w:tc>
        <w:tc>
          <w:tcPr>
            <w:tcW w:w="3167" w:type="dxa"/>
          </w:tcPr>
          <w:p w:rsidR="00D35FF2" w:rsidRPr="00D30276" w:rsidRDefault="00D35FF2" w:rsidP="001919D6">
            <w:pPr>
              <w:spacing w:before="100" w:beforeAutospacing="1" w:line="360" w:lineRule="auto"/>
              <w:rPr>
                <w:rFonts w:ascii="仿宋" w:eastAsia="仿宋" w:hAnsi="仿宋"/>
                <w:b/>
                <w:sz w:val="28"/>
                <w:szCs w:val="28"/>
              </w:rPr>
            </w:pPr>
            <w:r w:rsidRPr="00D30276">
              <w:rPr>
                <w:rFonts w:ascii="仿宋" w:eastAsia="仿宋" w:hAnsi="仿宋" w:hint="eastAsia"/>
                <w:b/>
                <w:sz w:val="28"/>
                <w:szCs w:val="28"/>
              </w:rPr>
              <w:t>数控技术</w:t>
            </w:r>
          </w:p>
        </w:tc>
        <w:tc>
          <w:tcPr>
            <w:tcW w:w="1280" w:type="dxa"/>
          </w:tcPr>
          <w:p w:rsidR="00D35FF2" w:rsidRPr="00D30276" w:rsidRDefault="00D35FF2" w:rsidP="001919D6">
            <w:pPr>
              <w:spacing w:before="100" w:beforeAutospacing="1" w:line="360" w:lineRule="auto"/>
              <w:jc w:val="center"/>
              <w:rPr>
                <w:rFonts w:ascii="仿宋" w:eastAsia="仿宋" w:hAnsi="仿宋"/>
                <w:b/>
                <w:sz w:val="28"/>
                <w:szCs w:val="28"/>
              </w:rPr>
            </w:pPr>
            <w:r w:rsidRPr="00D30276">
              <w:rPr>
                <w:rFonts w:ascii="仿宋" w:eastAsia="仿宋" w:hAnsi="仿宋"/>
                <w:b/>
                <w:sz w:val="28"/>
                <w:szCs w:val="28"/>
              </w:rPr>
              <w:t>2.5</w:t>
            </w:r>
          </w:p>
        </w:tc>
        <w:tc>
          <w:tcPr>
            <w:tcW w:w="993" w:type="dxa"/>
          </w:tcPr>
          <w:p w:rsidR="00D35FF2" w:rsidRPr="00D30276" w:rsidRDefault="00D35FF2" w:rsidP="001919D6">
            <w:pPr>
              <w:spacing w:before="100" w:beforeAutospacing="1" w:line="360" w:lineRule="auto"/>
              <w:jc w:val="center"/>
              <w:rPr>
                <w:rFonts w:ascii="仿宋" w:eastAsia="仿宋" w:hAnsi="仿宋"/>
                <w:b/>
                <w:sz w:val="28"/>
                <w:szCs w:val="28"/>
              </w:rPr>
            </w:pPr>
            <w:r w:rsidRPr="00D30276">
              <w:rPr>
                <w:rFonts w:ascii="仿宋" w:eastAsia="仿宋" w:hAnsi="仿宋" w:hint="eastAsia"/>
                <w:b/>
                <w:sz w:val="28"/>
                <w:szCs w:val="28"/>
              </w:rPr>
              <w:t>理工</w:t>
            </w:r>
          </w:p>
        </w:tc>
        <w:tc>
          <w:tcPr>
            <w:tcW w:w="2972" w:type="dxa"/>
          </w:tcPr>
          <w:p w:rsidR="00D35FF2" w:rsidRPr="00D30276" w:rsidRDefault="00D35FF2" w:rsidP="001919D6">
            <w:pPr>
              <w:spacing w:before="100" w:beforeAutospacing="1" w:line="360" w:lineRule="auto"/>
              <w:jc w:val="center"/>
              <w:rPr>
                <w:rFonts w:ascii="仿宋" w:eastAsia="仿宋" w:hAnsi="仿宋"/>
                <w:b/>
                <w:sz w:val="28"/>
                <w:szCs w:val="28"/>
              </w:rPr>
            </w:pPr>
            <w:r>
              <w:rPr>
                <w:rFonts w:ascii="仿宋" w:eastAsia="仿宋" w:hAnsi="仿宋" w:hint="eastAsia"/>
                <w:b/>
                <w:sz w:val="28"/>
                <w:szCs w:val="28"/>
              </w:rPr>
              <w:t>1320</w:t>
            </w:r>
          </w:p>
        </w:tc>
      </w:tr>
      <w:tr w:rsidR="00D35FF2" w:rsidRPr="00D30276" w:rsidTr="00730181">
        <w:trPr>
          <w:jc w:val="center"/>
        </w:trPr>
        <w:tc>
          <w:tcPr>
            <w:tcW w:w="1419" w:type="dxa"/>
          </w:tcPr>
          <w:p w:rsidR="00D35FF2" w:rsidRPr="00D30276" w:rsidRDefault="00D35FF2" w:rsidP="00F37534">
            <w:pPr>
              <w:spacing w:before="100" w:beforeAutospacing="1" w:line="360" w:lineRule="auto"/>
              <w:jc w:val="center"/>
              <w:rPr>
                <w:rFonts w:ascii="仿宋" w:eastAsia="仿宋" w:hAnsi="仿宋"/>
                <w:b/>
                <w:sz w:val="28"/>
                <w:szCs w:val="28"/>
              </w:rPr>
            </w:pPr>
            <w:r>
              <w:rPr>
                <w:rFonts w:ascii="仿宋" w:eastAsia="仿宋" w:hAnsi="仿宋" w:hint="eastAsia"/>
                <w:b/>
                <w:sz w:val="28"/>
                <w:szCs w:val="28"/>
              </w:rPr>
              <w:t>12</w:t>
            </w:r>
          </w:p>
        </w:tc>
        <w:tc>
          <w:tcPr>
            <w:tcW w:w="3167" w:type="dxa"/>
          </w:tcPr>
          <w:p w:rsidR="00D35FF2" w:rsidRPr="00D30276" w:rsidRDefault="00D35FF2" w:rsidP="001919D6">
            <w:pPr>
              <w:spacing w:before="100" w:beforeAutospacing="1" w:line="360" w:lineRule="auto"/>
              <w:rPr>
                <w:rFonts w:ascii="仿宋" w:eastAsia="仿宋" w:hAnsi="仿宋"/>
                <w:b/>
                <w:sz w:val="28"/>
                <w:szCs w:val="28"/>
              </w:rPr>
            </w:pPr>
            <w:r>
              <w:rPr>
                <w:rFonts w:ascii="仿宋" w:eastAsia="仿宋" w:hAnsi="仿宋"/>
                <w:b/>
                <w:sz w:val="28"/>
                <w:szCs w:val="28"/>
              </w:rPr>
              <w:t>汽车制造与</w:t>
            </w:r>
            <w:r>
              <w:rPr>
                <w:rFonts w:ascii="仿宋" w:eastAsia="仿宋" w:hAnsi="仿宋" w:hint="eastAsia"/>
                <w:b/>
                <w:sz w:val="28"/>
                <w:szCs w:val="28"/>
              </w:rPr>
              <w:t>试验</w:t>
            </w:r>
            <w:r>
              <w:rPr>
                <w:rFonts w:ascii="仿宋" w:eastAsia="仿宋" w:hAnsi="仿宋"/>
                <w:b/>
                <w:sz w:val="28"/>
                <w:szCs w:val="28"/>
              </w:rPr>
              <w:t>技术</w:t>
            </w:r>
          </w:p>
        </w:tc>
        <w:tc>
          <w:tcPr>
            <w:tcW w:w="1280" w:type="dxa"/>
          </w:tcPr>
          <w:p w:rsidR="00D35FF2" w:rsidRPr="00D30276" w:rsidRDefault="00D35FF2" w:rsidP="001919D6">
            <w:pPr>
              <w:spacing w:before="100" w:beforeAutospacing="1" w:line="360" w:lineRule="auto"/>
              <w:jc w:val="center"/>
              <w:rPr>
                <w:rFonts w:ascii="仿宋" w:eastAsia="仿宋" w:hAnsi="仿宋"/>
                <w:b/>
                <w:sz w:val="28"/>
                <w:szCs w:val="28"/>
              </w:rPr>
            </w:pPr>
            <w:r w:rsidRPr="00D30276">
              <w:rPr>
                <w:rFonts w:ascii="仿宋" w:eastAsia="仿宋" w:hAnsi="仿宋"/>
                <w:b/>
                <w:sz w:val="28"/>
                <w:szCs w:val="28"/>
              </w:rPr>
              <w:t>2.5</w:t>
            </w:r>
          </w:p>
        </w:tc>
        <w:tc>
          <w:tcPr>
            <w:tcW w:w="993" w:type="dxa"/>
          </w:tcPr>
          <w:p w:rsidR="00D35FF2" w:rsidRPr="00D30276" w:rsidRDefault="00D35FF2" w:rsidP="001919D6">
            <w:pPr>
              <w:spacing w:before="100" w:beforeAutospacing="1" w:line="360" w:lineRule="auto"/>
              <w:jc w:val="center"/>
              <w:rPr>
                <w:rFonts w:ascii="仿宋" w:eastAsia="仿宋" w:hAnsi="仿宋"/>
                <w:b/>
                <w:sz w:val="28"/>
                <w:szCs w:val="28"/>
              </w:rPr>
            </w:pPr>
            <w:r w:rsidRPr="00D30276">
              <w:rPr>
                <w:rFonts w:ascii="仿宋" w:eastAsia="仿宋" w:hAnsi="仿宋" w:hint="eastAsia"/>
                <w:b/>
                <w:sz w:val="28"/>
                <w:szCs w:val="28"/>
              </w:rPr>
              <w:t>理工</w:t>
            </w:r>
          </w:p>
        </w:tc>
        <w:tc>
          <w:tcPr>
            <w:tcW w:w="2972" w:type="dxa"/>
          </w:tcPr>
          <w:p w:rsidR="00D35FF2" w:rsidRPr="00D30276" w:rsidRDefault="00D35FF2" w:rsidP="001919D6">
            <w:pPr>
              <w:spacing w:before="100" w:beforeAutospacing="1" w:line="360" w:lineRule="auto"/>
              <w:jc w:val="center"/>
              <w:rPr>
                <w:rFonts w:ascii="仿宋" w:eastAsia="仿宋" w:hAnsi="仿宋"/>
                <w:b/>
                <w:sz w:val="28"/>
                <w:szCs w:val="28"/>
              </w:rPr>
            </w:pPr>
            <w:r>
              <w:rPr>
                <w:rFonts w:ascii="仿宋" w:eastAsia="仿宋" w:hAnsi="仿宋" w:hint="eastAsia"/>
                <w:b/>
                <w:sz w:val="28"/>
                <w:szCs w:val="28"/>
              </w:rPr>
              <w:t>1320</w:t>
            </w:r>
          </w:p>
        </w:tc>
      </w:tr>
      <w:tr w:rsidR="009143F2" w:rsidRPr="00D30276" w:rsidTr="00730181">
        <w:trPr>
          <w:jc w:val="center"/>
        </w:trPr>
        <w:tc>
          <w:tcPr>
            <w:tcW w:w="1419" w:type="dxa"/>
          </w:tcPr>
          <w:p w:rsidR="009143F2" w:rsidRPr="00D30276" w:rsidRDefault="00D35FF2" w:rsidP="001919D6">
            <w:pPr>
              <w:spacing w:before="100" w:beforeAutospacing="1" w:line="360" w:lineRule="auto"/>
              <w:jc w:val="center"/>
              <w:rPr>
                <w:rFonts w:ascii="仿宋" w:eastAsia="仿宋" w:hAnsi="仿宋"/>
                <w:b/>
                <w:sz w:val="28"/>
                <w:szCs w:val="28"/>
              </w:rPr>
            </w:pPr>
            <w:r>
              <w:rPr>
                <w:rFonts w:ascii="仿宋" w:eastAsia="仿宋" w:hAnsi="仿宋" w:hint="eastAsia"/>
                <w:b/>
                <w:sz w:val="28"/>
                <w:szCs w:val="28"/>
              </w:rPr>
              <w:t>13</w:t>
            </w:r>
          </w:p>
        </w:tc>
        <w:tc>
          <w:tcPr>
            <w:tcW w:w="3167" w:type="dxa"/>
          </w:tcPr>
          <w:p w:rsidR="009143F2" w:rsidRPr="00D30276" w:rsidRDefault="00D35FF2" w:rsidP="00D35FF2">
            <w:pPr>
              <w:spacing w:before="100" w:beforeAutospacing="1" w:line="360" w:lineRule="auto"/>
              <w:rPr>
                <w:rFonts w:ascii="仿宋" w:eastAsia="仿宋" w:hAnsi="仿宋"/>
                <w:b/>
                <w:sz w:val="28"/>
                <w:szCs w:val="28"/>
              </w:rPr>
            </w:pPr>
            <w:r>
              <w:rPr>
                <w:rFonts w:ascii="仿宋" w:eastAsia="仿宋" w:hAnsi="仿宋" w:hint="eastAsia"/>
                <w:b/>
                <w:sz w:val="28"/>
                <w:szCs w:val="28"/>
              </w:rPr>
              <w:t>应用化工技术</w:t>
            </w:r>
          </w:p>
        </w:tc>
        <w:tc>
          <w:tcPr>
            <w:tcW w:w="1280" w:type="dxa"/>
          </w:tcPr>
          <w:p w:rsidR="009143F2" w:rsidRPr="00D30276" w:rsidRDefault="009143F2" w:rsidP="001919D6">
            <w:pPr>
              <w:spacing w:before="100" w:beforeAutospacing="1" w:line="360" w:lineRule="auto"/>
              <w:jc w:val="center"/>
              <w:rPr>
                <w:rFonts w:ascii="仿宋" w:eastAsia="仿宋" w:hAnsi="仿宋"/>
                <w:b/>
                <w:sz w:val="28"/>
                <w:szCs w:val="28"/>
              </w:rPr>
            </w:pPr>
            <w:r>
              <w:rPr>
                <w:rFonts w:ascii="仿宋" w:eastAsia="仿宋" w:hAnsi="仿宋" w:hint="eastAsia"/>
                <w:b/>
                <w:sz w:val="28"/>
                <w:szCs w:val="28"/>
              </w:rPr>
              <w:t>2.5</w:t>
            </w:r>
          </w:p>
        </w:tc>
        <w:tc>
          <w:tcPr>
            <w:tcW w:w="993" w:type="dxa"/>
          </w:tcPr>
          <w:p w:rsidR="009143F2" w:rsidRPr="00D30276" w:rsidRDefault="009143F2" w:rsidP="001919D6">
            <w:pPr>
              <w:spacing w:before="100" w:beforeAutospacing="1" w:line="360" w:lineRule="auto"/>
              <w:jc w:val="center"/>
              <w:rPr>
                <w:rFonts w:ascii="仿宋" w:eastAsia="仿宋" w:hAnsi="仿宋"/>
                <w:b/>
                <w:sz w:val="28"/>
                <w:szCs w:val="28"/>
              </w:rPr>
            </w:pPr>
            <w:r>
              <w:rPr>
                <w:rFonts w:ascii="仿宋" w:eastAsia="仿宋" w:hAnsi="仿宋"/>
                <w:b/>
                <w:sz w:val="28"/>
                <w:szCs w:val="28"/>
              </w:rPr>
              <w:t>理工</w:t>
            </w:r>
          </w:p>
        </w:tc>
        <w:tc>
          <w:tcPr>
            <w:tcW w:w="2972" w:type="dxa"/>
          </w:tcPr>
          <w:p w:rsidR="009143F2" w:rsidRPr="00D30276" w:rsidRDefault="009143F2" w:rsidP="001919D6">
            <w:pPr>
              <w:spacing w:before="100" w:beforeAutospacing="1" w:line="360" w:lineRule="auto"/>
              <w:jc w:val="center"/>
              <w:rPr>
                <w:rFonts w:ascii="仿宋" w:eastAsia="仿宋" w:hAnsi="仿宋"/>
                <w:sz w:val="28"/>
                <w:szCs w:val="28"/>
              </w:rPr>
            </w:pPr>
            <w:r>
              <w:rPr>
                <w:rFonts w:ascii="仿宋" w:eastAsia="仿宋" w:hAnsi="仿宋" w:hint="eastAsia"/>
                <w:b/>
                <w:sz w:val="28"/>
                <w:szCs w:val="28"/>
              </w:rPr>
              <w:t>1320</w:t>
            </w:r>
          </w:p>
        </w:tc>
      </w:tr>
      <w:tr w:rsidR="00D35FF2" w:rsidRPr="00D30276" w:rsidTr="00730181">
        <w:trPr>
          <w:jc w:val="center"/>
        </w:trPr>
        <w:tc>
          <w:tcPr>
            <w:tcW w:w="1419" w:type="dxa"/>
          </w:tcPr>
          <w:p w:rsidR="00D35FF2" w:rsidRDefault="00D35FF2" w:rsidP="001919D6">
            <w:pPr>
              <w:spacing w:before="100" w:beforeAutospacing="1" w:line="360" w:lineRule="auto"/>
              <w:jc w:val="center"/>
              <w:rPr>
                <w:rFonts w:ascii="仿宋" w:eastAsia="仿宋" w:hAnsi="仿宋"/>
                <w:b/>
                <w:sz w:val="28"/>
                <w:szCs w:val="28"/>
              </w:rPr>
            </w:pPr>
            <w:r>
              <w:rPr>
                <w:rFonts w:ascii="仿宋" w:eastAsia="仿宋" w:hAnsi="仿宋" w:hint="eastAsia"/>
                <w:b/>
                <w:sz w:val="28"/>
                <w:szCs w:val="28"/>
              </w:rPr>
              <w:t>14</w:t>
            </w:r>
          </w:p>
        </w:tc>
        <w:tc>
          <w:tcPr>
            <w:tcW w:w="3167" w:type="dxa"/>
          </w:tcPr>
          <w:p w:rsidR="00D35FF2" w:rsidRPr="00D30276" w:rsidRDefault="00D35FF2" w:rsidP="001919D6">
            <w:pPr>
              <w:spacing w:before="100" w:beforeAutospacing="1" w:line="360" w:lineRule="auto"/>
              <w:rPr>
                <w:rFonts w:ascii="仿宋" w:eastAsia="仿宋" w:hAnsi="仿宋"/>
                <w:b/>
                <w:sz w:val="28"/>
                <w:szCs w:val="28"/>
              </w:rPr>
            </w:pPr>
            <w:r>
              <w:rPr>
                <w:rFonts w:ascii="仿宋" w:eastAsia="仿宋" w:hAnsi="仿宋" w:hint="eastAsia"/>
                <w:b/>
                <w:sz w:val="28"/>
                <w:szCs w:val="28"/>
              </w:rPr>
              <w:t>化工自动化技术</w:t>
            </w:r>
          </w:p>
        </w:tc>
        <w:tc>
          <w:tcPr>
            <w:tcW w:w="1280" w:type="dxa"/>
          </w:tcPr>
          <w:p w:rsidR="00D35FF2" w:rsidRPr="00D30276" w:rsidRDefault="00D35FF2" w:rsidP="00F37534">
            <w:pPr>
              <w:spacing w:before="100" w:beforeAutospacing="1" w:line="360" w:lineRule="auto"/>
              <w:jc w:val="center"/>
              <w:rPr>
                <w:rFonts w:ascii="仿宋" w:eastAsia="仿宋" w:hAnsi="仿宋"/>
                <w:b/>
                <w:sz w:val="28"/>
                <w:szCs w:val="28"/>
              </w:rPr>
            </w:pPr>
            <w:r>
              <w:rPr>
                <w:rFonts w:ascii="仿宋" w:eastAsia="仿宋" w:hAnsi="仿宋" w:hint="eastAsia"/>
                <w:b/>
                <w:sz w:val="28"/>
                <w:szCs w:val="28"/>
              </w:rPr>
              <w:t>2.5</w:t>
            </w:r>
          </w:p>
        </w:tc>
        <w:tc>
          <w:tcPr>
            <w:tcW w:w="993" w:type="dxa"/>
          </w:tcPr>
          <w:p w:rsidR="00D35FF2" w:rsidRPr="00D30276" w:rsidRDefault="00D35FF2" w:rsidP="00F37534">
            <w:pPr>
              <w:spacing w:before="100" w:beforeAutospacing="1" w:line="360" w:lineRule="auto"/>
              <w:jc w:val="center"/>
              <w:rPr>
                <w:rFonts w:ascii="仿宋" w:eastAsia="仿宋" w:hAnsi="仿宋"/>
                <w:b/>
                <w:sz w:val="28"/>
                <w:szCs w:val="28"/>
              </w:rPr>
            </w:pPr>
            <w:r>
              <w:rPr>
                <w:rFonts w:ascii="仿宋" w:eastAsia="仿宋" w:hAnsi="仿宋"/>
                <w:b/>
                <w:sz w:val="28"/>
                <w:szCs w:val="28"/>
              </w:rPr>
              <w:t>理工</w:t>
            </w:r>
          </w:p>
        </w:tc>
        <w:tc>
          <w:tcPr>
            <w:tcW w:w="2972" w:type="dxa"/>
          </w:tcPr>
          <w:p w:rsidR="00D35FF2" w:rsidRPr="00D30276" w:rsidRDefault="00D35FF2" w:rsidP="00F37534">
            <w:pPr>
              <w:spacing w:before="100" w:beforeAutospacing="1" w:line="360" w:lineRule="auto"/>
              <w:jc w:val="center"/>
              <w:rPr>
                <w:rFonts w:ascii="仿宋" w:eastAsia="仿宋" w:hAnsi="仿宋"/>
                <w:sz w:val="28"/>
                <w:szCs w:val="28"/>
              </w:rPr>
            </w:pPr>
            <w:r>
              <w:rPr>
                <w:rFonts w:ascii="仿宋" w:eastAsia="仿宋" w:hAnsi="仿宋" w:hint="eastAsia"/>
                <w:b/>
                <w:sz w:val="28"/>
                <w:szCs w:val="28"/>
              </w:rPr>
              <w:t>1320</w:t>
            </w:r>
          </w:p>
        </w:tc>
      </w:tr>
      <w:tr w:rsidR="00D35FF2" w:rsidRPr="00D30276" w:rsidTr="00730181">
        <w:trPr>
          <w:trHeight w:val="752"/>
          <w:jc w:val="center"/>
        </w:trPr>
        <w:tc>
          <w:tcPr>
            <w:tcW w:w="1419" w:type="dxa"/>
          </w:tcPr>
          <w:p w:rsidR="00D35FF2" w:rsidRDefault="00D35FF2" w:rsidP="001919D6">
            <w:pPr>
              <w:spacing w:before="100" w:beforeAutospacing="1" w:line="360" w:lineRule="auto"/>
              <w:jc w:val="center"/>
              <w:rPr>
                <w:rFonts w:ascii="仿宋" w:eastAsia="仿宋" w:hAnsi="仿宋"/>
                <w:b/>
                <w:sz w:val="28"/>
                <w:szCs w:val="28"/>
              </w:rPr>
            </w:pPr>
            <w:r>
              <w:rPr>
                <w:rFonts w:ascii="仿宋" w:eastAsia="仿宋" w:hAnsi="仿宋" w:hint="eastAsia"/>
                <w:b/>
                <w:sz w:val="28"/>
                <w:szCs w:val="28"/>
              </w:rPr>
              <w:t>15</w:t>
            </w:r>
          </w:p>
        </w:tc>
        <w:tc>
          <w:tcPr>
            <w:tcW w:w="3167" w:type="dxa"/>
          </w:tcPr>
          <w:p w:rsidR="00D35FF2" w:rsidRPr="00D30276" w:rsidRDefault="00D35FF2" w:rsidP="001919D6">
            <w:pPr>
              <w:spacing w:before="100" w:beforeAutospacing="1" w:line="360" w:lineRule="auto"/>
              <w:rPr>
                <w:rFonts w:ascii="仿宋" w:eastAsia="仿宋" w:hAnsi="仿宋"/>
                <w:b/>
                <w:sz w:val="28"/>
                <w:szCs w:val="28"/>
              </w:rPr>
            </w:pPr>
            <w:r>
              <w:rPr>
                <w:rFonts w:ascii="仿宋" w:eastAsia="仿宋" w:hAnsi="仿宋" w:hint="eastAsia"/>
                <w:b/>
                <w:sz w:val="28"/>
                <w:szCs w:val="28"/>
              </w:rPr>
              <w:t>新能源汽车技术</w:t>
            </w:r>
          </w:p>
        </w:tc>
        <w:tc>
          <w:tcPr>
            <w:tcW w:w="1280" w:type="dxa"/>
          </w:tcPr>
          <w:p w:rsidR="00D35FF2" w:rsidRPr="00D30276" w:rsidRDefault="00D35FF2" w:rsidP="00F37534">
            <w:pPr>
              <w:spacing w:before="100" w:beforeAutospacing="1" w:line="360" w:lineRule="auto"/>
              <w:jc w:val="center"/>
              <w:rPr>
                <w:rFonts w:ascii="仿宋" w:eastAsia="仿宋" w:hAnsi="仿宋"/>
                <w:b/>
                <w:sz w:val="28"/>
                <w:szCs w:val="28"/>
              </w:rPr>
            </w:pPr>
            <w:r>
              <w:rPr>
                <w:rFonts w:ascii="仿宋" w:eastAsia="仿宋" w:hAnsi="仿宋" w:hint="eastAsia"/>
                <w:b/>
                <w:sz w:val="28"/>
                <w:szCs w:val="28"/>
              </w:rPr>
              <w:t>2.5</w:t>
            </w:r>
          </w:p>
        </w:tc>
        <w:tc>
          <w:tcPr>
            <w:tcW w:w="993" w:type="dxa"/>
          </w:tcPr>
          <w:p w:rsidR="00D35FF2" w:rsidRPr="00D30276" w:rsidRDefault="00D35FF2" w:rsidP="00F37534">
            <w:pPr>
              <w:spacing w:before="100" w:beforeAutospacing="1" w:line="360" w:lineRule="auto"/>
              <w:jc w:val="center"/>
              <w:rPr>
                <w:rFonts w:ascii="仿宋" w:eastAsia="仿宋" w:hAnsi="仿宋"/>
                <w:b/>
                <w:sz w:val="28"/>
                <w:szCs w:val="28"/>
              </w:rPr>
            </w:pPr>
            <w:r>
              <w:rPr>
                <w:rFonts w:ascii="仿宋" w:eastAsia="仿宋" w:hAnsi="仿宋"/>
                <w:b/>
                <w:sz w:val="28"/>
                <w:szCs w:val="28"/>
              </w:rPr>
              <w:t>理工</w:t>
            </w:r>
          </w:p>
        </w:tc>
        <w:tc>
          <w:tcPr>
            <w:tcW w:w="2972" w:type="dxa"/>
          </w:tcPr>
          <w:p w:rsidR="00D35FF2" w:rsidRPr="00D30276" w:rsidRDefault="00D35FF2" w:rsidP="00F37534">
            <w:pPr>
              <w:spacing w:before="100" w:beforeAutospacing="1" w:line="360" w:lineRule="auto"/>
              <w:jc w:val="center"/>
              <w:rPr>
                <w:rFonts w:ascii="仿宋" w:eastAsia="仿宋" w:hAnsi="仿宋"/>
                <w:sz w:val="28"/>
                <w:szCs w:val="28"/>
              </w:rPr>
            </w:pPr>
            <w:r>
              <w:rPr>
                <w:rFonts w:ascii="仿宋" w:eastAsia="仿宋" w:hAnsi="仿宋" w:hint="eastAsia"/>
                <w:b/>
                <w:sz w:val="28"/>
                <w:szCs w:val="28"/>
              </w:rPr>
              <w:t>1320</w:t>
            </w:r>
          </w:p>
        </w:tc>
      </w:tr>
    </w:tbl>
    <w:p w:rsidR="00D8444A" w:rsidRPr="00D8444A" w:rsidRDefault="00D8444A" w:rsidP="00D8444A">
      <w:pPr>
        <w:pStyle w:val="a4"/>
        <w:shd w:val="clear" w:color="auto" w:fill="FFFFFF"/>
        <w:spacing w:before="0" w:beforeAutospacing="0"/>
        <w:textAlignment w:val="top"/>
        <w:rPr>
          <w:rStyle w:val="a3"/>
          <w:rFonts w:ascii="黑体" w:eastAsia="黑体" w:hAnsi="黑体" w:cs="Tahoma"/>
          <w:sz w:val="32"/>
          <w:szCs w:val="28"/>
        </w:rPr>
      </w:pPr>
      <w:r w:rsidRPr="00D8444A">
        <w:rPr>
          <w:rStyle w:val="a3"/>
          <w:rFonts w:ascii="黑体" w:eastAsia="黑体" w:hAnsi="黑体" w:cs="Tahoma" w:hint="eastAsia"/>
          <w:sz w:val="32"/>
          <w:szCs w:val="28"/>
        </w:rPr>
        <w:t>五、统考科目</w:t>
      </w:r>
    </w:p>
    <w:p w:rsidR="00D8444A" w:rsidRPr="00D8444A" w:rsidRDefault="00D8444A" w:rsidP="00D8444A">
      <w:pPr>
        <w:pStyle w:val="a4"/>
        <w:shd w:val="clear" w:color="auto" w:fill="FFFFFF"/>
        <w:spacing w:before="0" w:beforeAutospacing="0"/>
        <w:ind w:firstLineChars="99" w:firstLine="278"/>
        <w:textAlignment w:val="top"/>
        <w:rPr>
          <w:rFonts w:ascii="仿宋" w:eastAsia="仿宋" w:hAnsi="仿宋"/>
          <w:color w:val="000000"/>
          <w:sz w:val="28"/>
          <w:szCs w:val="28"/>
        </w:rPr>
      </w:pPr>
      <w:r w:rsidRPr="00D8444A">
        <w:rPr>
          <w:rFonts w:ascii="仿宋" w:eastAsia="仿宋" w:hAnsi="仿宋" w:hint="eastAsia"/>
          <w:b/>
          <w:bCs/>
          <w:color w:val="000000"/>
          <w:sz w:val="28"/>
          <w:szCs w:val="28"/>
        </w:rPr>
        <w:t>文科：</w:t>
      </w:r>
      <w:r>
        <w:rPr>
          <w:rFonts w:ascii="仿宋" w:eastAsia="仿宋" w:hAnsi="仿宋" w:hint="eastAsia"/>
          <w:b/>
          <w:bCs/>
          <w:color w:val="000000"/>
          <w:sz w:val="28"/>
          <w:szCs w:val="28"/>
        </w:rPr>
        <w:t xml:space="preserve"> </w:t>
      </w:r>
      <w:r w:rsidRPr="00D8444A">
        <w:rPr>
          <w:rFonts w:ascii="仿宋" w:eastAsia="仿宋" w:hAnsi="仿宋" w:hint="eastAsia"/>
          <w:color w:val="000000"/>
          <w:sz w:val="28"/>
          <w:szCs w:val="28"/>
        </w:rPr>
        <w:t>语文、</w:t>
      </w:r>
      <w:r>
        <w:rPr>
          <w:rFonts w:ascii="仿宋" w:eastAsia="仿宋" w:hAnsi="仿宋" w:hint="eastAsia"/>
          <w:color w:val="000000"/>
          <w:sz w:val="28"/>
          <w:szCs w:val="28"/>
        </w:rPr>
        <w:t xml:space="preserve"> </w:t>
      </w:r>
      <w:r w:rsidRPr="00D8444A">
        <w:rPr>
          <w:rFonts w:ascii="仿宋" w:eastAsia="仿宋" w:hAnsi="仿宋" w:hint="eastAsia"/>
          <w:color w:val="000000"/>
          <w:sz w:val="28"/>
          <w:szCs w:val="28"/>
        </w:rPr>
        <w:t>数学（文）、外语</w:t>
      </w:r>
      <w:r>
        <w:rPr>
          <w:rFonts w:ascii="仿宋" w:eastAsia="仿宋" w:hAnsi="仿宋" w:hint="eastAsia"/>
          <w:color w:val="000000"/>
          <w:sz w:val="28"/>
          <w:szCs w:val="28"/>
        </w:rPr>
        <w:t xml:space="preserve">  </w:t>
      </w:r>
      <w:r w:rsidRPr="00D8444A">
        <w:rPr>
          <w:rFonts w:ascii="仿宋" w:eastAsia="仿宋" w:hAnsi="仿宋" w:hint="eastAsia"/>
          <w:color w:val="000000"/>
          <w:sz w:val="28"/>
          <w:szCs w:val="28"/>
        </w:rPr>
        <w:t>（均为</w:t>
      </w:r>
      <w:r w:rsidRPr="00D8444A">
        <w:rPr>
          <w:rFonts w:ascii="仿宋" w:eastAsia="仿宋" w:hAnsi="仿宋"/>
          <w:color w:val="000000"/>
          <w:sz w:val="28"/>
          <w:szCs w:val="28"/>
        </w:rPr>
        <w:t>150</w:t>
      </w:r>
      <w:r w:rsidRPr="00D8444A">
        <w:rPr>
          <w:rFonts w:ascii="仿宋" w:eastAsia="仿宋" w:hAnsi="仿宋" w:hint="eastAsia"/>
          <w:color w:val="000000"/>
          <w:sz w:val="28"/>
          <w:szCs w:val="28"/>
        </w:rPr>
        <w:t>分制</w:t>
      </w:r>
      <w:r>
        <w:rPr>
          <w:rFonts w:ascii="仿宋" w:eastAsia="仿宋" w:hAnsi="仿宋" w:hint="eastAsia"/>
          <w:color w:val="000000"/>
          <w:sz w:val="28"/>
          <w:szCs w:val="28"/>
        </w:rPr>
        <w:t>，</w:t>
      </w:r>
      <w:r w:rsidRPr="00D8444A">
        <w:rPr>
          <w:rFonts w:ascii="仿宋" w:eastAsia="仿宋" w:hAnsi="仿宋" w:hint="eastAsia"/>
          <w:color w:val="000000"/>
          <w:sz w:val="28"/>
          <w:szCs w:val="28"/>
        </w:rPr>
        <w:t>总分</w:t>
      </w:r>
      <w:r w:rsidRPr="00D8444A">
        <w:rPr>
          <w:rFonts w:ascii="仿宋" w:eastAsia="仿宋" w:hAnsi="仿宋"/>
          <w:color w:val="000000"/>
          <w:sz w:val="28"/>
          <w:szCs w:val="28"/>
        </w:rPr>
        <w:t>450</w:t>
      </w:r>
      <w:r w:rsidRPr="00D8444A">
        <w:rPr>
          <w:rFonts w:ascii="仿宋" w:eastAsia="仿宋" w:hAnsi="仿宋" w:hint="eastAsia"/>
          <w:color w:val="000000"/>
          <w:sz w:val="28"/>
          <w:szCs w:val="28"/>
        </w:rPr>
        <w:t>分）</w:t>
      </w:r>
      <w:r w:rsidRPr="00D8444A">
        <w:rPr>
          <w:rFonts w:ascii="仿宋" w:eastAsia="仿宋" w:hAnsi="仿宋"/>
          <w:color w:val="000000"/>
          <w:sz w:val="28"/>
          <w:szCs w:val="28"/>
        </w:rPr>
        <w:t xml:space="preserve">   </w:t>
      </w:r>
    </w:p>
    <w:p w:rsidR="00D8444A" w:rsidRDefault="00D8444A" w:rsidP="00D8444A">
      <w:pPr>
        <w:pStyle w:val="a4"/>
        <w:shd w:val="clear" w:color="auto" w:fill="FFFFFF"/>
        <w:spacing w:before="0" w:beforeAutospacing="0"/>
        <w:ind w:firstLineChars="100" w:firstLine="281"/>
        <w:textAlignment w:val="top"/>
        <w:rPr>
          <w:rFonts w:ascii="仿宋" w:eastAsia="仿宋" w:hAnsi="仿宋" w:hint="eastAsia"/>
          <w:color w:val="000000"/>
          <w:sz w:val="28"/>
          <w:szCs w:val="28"/>
        </w:rPr>
      </w:pPr>
      <w:r>
        <w:rPr>
          <w:rFonts w:ascii="仿宋" w:eastAsia="仿宋" w:hAnsi="仿宋" w:hint="eastAsia"/>
          <w:b/>
          <w:bCs/>
          <w:color w:val="000000"/>
          <w:sz w:val="28"/>
          <w:szCs w:val="28"/>
        </w:rPr>
        <w:t>理</w:t>
      </w:r>
      <w:r w:rsidRPr="00D8444A">
        <w:rPr>
          <w:rFonts w:ascii="仿宋" w:eastAsia="仿宋" w:hAnsi="仿宋" w:hint="eastAsia"/>
          <w:b/>
          <w:bCs/>
          <w:color w:val="000000"/>
          <w:sz w:val="28"/>
          <w:szCs w:val="28"/>
        </w:rPr>
        <w:t>科：</w:t>
      </w:r>
      <w:r>
        <w:rPr>
          <w:rFonts w:ascii="仿宋" w:eastAsia="仿宋" w:hAnsi="仿宋" w:hint="eastAsia"/>
          <w:b/>
          <w:bCs/>
          <w:color w:val="000000"/>
          <w:sz w:val="28"/>
          <w:szCs w:val="28"/>
        </w:rPr>
        <w:t xml:space="preserve"> </w:t>
      </w:r>
      <w:r w:rsidRPr="00D8444A">
        <w:rPr>
          <w:rFonts w:ascii="仿宋" w:eastAsia="仿宋" w:hAnsi="仿宋" w:hint="eastAsia"/>
          <w:color w:val="000000"/>
          <w:sz w:val="28"/>
          <w:szCs w:val="28"/>
        </w:rPr>
        <w:t>语文、</w:t>
      </w:r>
      <w:r>
        <w:rPr>
          <w:rFonts w:ascii="仿宋" w:eastAsia="仿宋" w:hAnsi="仿宋" w:hint="eastAsia"/>
          <w:color w:val="000000"/>
          <w:sz w:val="28"/>
          <w:szCs w:val="28"/>
        </w:rPr>
        <w:t xml:space="preserve"> </w:t>
      </w:r>
      <w:r w:rsidRPr="00D8444A">
        <w:rPr>
          <w:rFonts w:ascii="仿宋" w:eastAsia="仿宋" w:hAnsi="仿宋" w:hint="eastAsia"/>
          <w:color w:val="000000"/>
          <w:sz w:val="28"/>
          <w:szCs w:val="28"/>
        </w:rPr>
        <w:t>数学（</w:t>
      </w:r>
      <w:r>
        <w:rPr>
          <w:rFonts w:ascii="仿宋" w:eastAsia="仿宋" w:hAnsi="仿宋" w:hint="eastAsia"/>
          <w:color w:val="000000"/>
          <w:sz w:val="28"/>
          <w:szCs w:val="28"/>
        </w:rPr>
        <w:t>理</w:t>
      </w:r>
      <w:r w:rsidRPr="00D8444A">
        <w:rPr>
          <w:rFonts w:ascii="仿宋" w:eastAsia="仿宋" w:hAnsi="仿宋" w:hint="eastAsia"/>
          <w:color w:val="000000"/>
          <w:sz w:val="28"/>
          <w:szCs w:val="28"/>
        </w:rPr>
        <w:t>）、外语</w:t>
      </w:r>
      <w:r>
        <w:rPr>
          <w:rFonts w:ascii="仿宋" w:eastAsia="仿宋" w:hAnsi="仿宋" w:hint="eastAsia"/>
          <w:color w:val="000000"/>
          <w:sz w:val="28"/>
          <w:szCs w:val="28"/>
        </w:rPr>
        <w:t xml:space="preserve">  </w:t>
      </w:r>
      <w:r w:rsidRPr="00D8444A">
        <w:rPr>
          <w:rFonts w:ascii="仿宋" w:eastAsia="仿宋" w:hAnsi="仿宋" w:hint="eastAsia"/>
          <w:color w:val="000000"/>
          <w:sz w:val="28"/>
          <w:szCs w:val="28"/>
        </w:rPr>
        <w:t>（均为</w:t>
      </w:r>
      <w:r w:rsidRPr="00D8444A">
        <w:rPr>
          <w:rFonts w:ascii="仿宋" w:eastAsia="仿宋" w:hAnsi="仿宋"/>
          <w:color w:val="000000"/>
          <w:sz w:val="28"/>
          <w:szCs w:val="28"/>
        </w:rPr>
        <w:t>150</w:t>
      </w:r>
      <w:r w:rsidRPr="00D8444A">
        <w:rPr>
          <w:rFonts w:ascii="仿宋" w:eastAsia="仿宋" w:hAnsi="仿宋" w:hint="eastAsia"/>
          <w:color w:val="000000"/>
          <w:sz w:val="28"/>
          <w:szCs w:val="28"/>
        </w:rPr>
        <w:t>分制</w:t>
      </w:r>
      <w:r>
        <w:rPr>
          <w:rFonts w:ascii="仿宋" w:eastAsia="仿宋" w:hAnsi="仿宋" w:hint="eastAsia"/>
          <w:color w:val="000000"/>
          <w:sz w:val="28"/>
          <w:szCs w:val="28"/>
        </w:rPr>
        <w:t>，</w:t>
      </w:r>
      <w:r w:rsidRPr="00D8444A">
        <w:rPr>
          <w:rFonts w:ascii="仿宋" w:eastAsia="仿宋" w:hAnsi="仿宋" w:hint="eastAsia"/>
          <w:color w:val="000000"/>
          <w:sz w:val="28"/>
          <w:szCs w:val="28"/>
        </w:rPr>
        <w:t>总分</w:t>
      </w:r>
      <w:r w:rsidRPr="00D8444A">
        <w:rPr>
          <w:rFonts w:ascii="仿宋" w:eastAsia="仿宋" w:hAnsi="仿宋"/>
          <w:color w:val="000000"/>
          <w:sz w:val="28"/>
          <w:szCs w:val="28"/>
        </w:rPr>
        <w:t>450</w:t>
      </w:r>
      <w:r w:rsidRPr="00D8444A">
        <w:rPr>
          <w:rFonts w:ascii="仿宋" w:eastAsia="仿宋" w:hAnsi="仿宋" w:hint="eastAsia"/>
          <w:color w:val="000000"/>
          <w:sz w:val="28"/>
          <w:szCs w:val="28"/>
        </w:rPr>
        <w:t>分）</w:t>
      </w:r>
      <w:r w:rsidRPr="00D8444A">
        <w:rPr>
          <w:rFonts w:ascii="仿宋" w:eastAsia="仿宋" w:hAnsi="仿宋"/>
          <w:color w:val="000000"/>
          <w:sz w:val="28"/>
          <w:szCs w:val="28"/>
        </w:rPr>
        <w:t> </w:t>
      </w:r>
    </w:p>
    <w:p w:rsidR="00D8444A" w:rsidRPr="00D8444A" w:rsidRDefault="00D8444A" w:rsidP="00D8444A">
      <w:pPr>
        <w:pStyle w:val="a4"/>
        <w:shd w:val="clear" w:color="auto" w:fill="FFFFFF"/>
        <w:spacing w:before="0" w:beforeAutospacing="0"/>
        <w:textAlignment w:val="top"/>
        <w:rPr>
          <w:rStyle w:val="a3"/>
          <w:rFonts w:ascii="黑体" w:eastAsia="黑体" w:hAnsi="黑体" w:cs="Tahoma"/>
          <w:sz w:val="32"/>
          <w:szCs w:val="28"/>
        </w:rPr>
      </w:pPr>
      <w:r w:rsidRPr="00D8444A">
        <w:rPr>
          <w:rStyle w:val="a3"/>
          <w:rFonts w:ascii="黑体" w:eastAsia="黑体" w:hAnsi="黑体" w:cs="Tahoma" w:hint="eastAsia"/>
          <w:sz w:val="32"/>
          <w:szCs w:val="28"/>
        </w:rPr>
        <w:lastRenderedPageBreak/>
        <w:t>六、联系方式</w:t>
      </w:r>
    </w:p>
    <w:p w:rsidR="00D8444A" w:rsidRPr="00004051" w:rsidRDefault="00D8444A" w:rsidP="00D8444A">
      <w:pPr>
        <w:pStyle w:val="a4"/>
        <w:shd w:val="clear" w:color="auto" w:fill="FFFFFF"/>
        <w:spacing w:before="0" w:beforeAutospacing="0"/>
        <w:ind w:firstLineChars="49" w:firstLine="137"/>
        <w:textAlignment w:val="top"/>
        <w:rPr>
          <w:rFonts w:ascii="仿宋" w:eastAsia="仿宋" w:hAnsi="仿宋"/>
          <w:color w:val="000000"/>
          <w:sz w:val="28"/>
          <w:szCs w:val="28"/>
        </w:rPr>
      </w:pPr>
      <w:r w:rsidRPr="00004051">
        <w:rPr>
          <w:rFonts w:ascii="仿宋" w:eastAsia="仿宋" w:hAnsi="仿宋" w:hint="eastAsia"/>
          <w:color w:val="000000"/>
          <w:sz w:val="28"/>
          <w:szCs w:val="28"/>
        </w:rPr>
        <w:t>招生热线</w:t>
      </w:r>
      <w:r>
        <w:rPr>
          <w:rFonts w:ascii="仿宋" w:eastAsia="仿宋" w:hAnsi="仿宋" w:hint="eastAsia"/>
          <w:color w:val="000000"/>
          <w:sz w:val="28"/>
          <w:szCs w:val="28"/>
        </w:rPr>
        <w:t>：</w:t>
      </w:r>
      <w:r w:rsidRPr="00004051">
        <w:rPr>
          <w:rFonts w:ascii="仿宋" w:eastAsia="仿宋" w:hAnsi="仿宋"/>
          <w:color w:val="000000"/>
          <w:sz w:val="28"/>
          <w:szCs w:val="28"/>
        </w:rPr>
        <w:t xml:space="preserve">0566-5283021   </w:t>
      </w:r>
    </w:p>
    <w:p w:rsidR="00D8444A" w:rsidRDefault="00D8444A" w:rsidP="00D8444A">
      <w:pPr>
        <w:pStyle w:val="a4"/>
        <w:shd w:val="clear" w:color="auto" w:fill="FFFFFF"/>
        <w:spacing w:before="0" w:beforeAutospacing="0"/>
        <w:ind w:firstLineChars="49" w:firstLine="137"/>
        <w:textAlignment w:val="top"/>
        <w:rPr>
          <w:rFonts w:ascii="仿宋" w:eastAsia="仿宋" w:hAnsi="仿宋" w:hint="eastAsia"/>
          <w:color w:val="000000"/>
          <w:sz w:val="28"/>
          <w:szCs w:val="28"/>
        </w:rPr>
      </w:pPr>
      <w:r w:rsidRPr="00004051">
        <w:rPr>
          <w:rFonts w:ascii="仿宋" w:eastAsia="仿宋" w:hAnsi="仿宋" w:hint="eastAsia"/>
          <w:color w:val="000000"/>
          <w:sz w:val="28"/>
          <w:szCs w:val="28"/>
        </w:rPr>
        <w:t>通讯</w:t>
      </w:r>
      <w:r w:rsidRPr="00004051">
        <w:rPr>
          <w:rFonts w:ascii="仿宋" w:eastAsia="仿宋" w:hAnsi="仿宋"/>
          <w:color w:val="000000"/>
          <w:sz w:val="28"/>
          <w:szCs w:val="28"/>
        </w:rPr>
        <w:t>(</w:t>
      </w:r>
      <w:r w:rsidRPr="00004051">
        <w:rPr>
          <w:rFonts w:ascii="仿宋" w:eastAsia="仿宋" w:hAnsi="仿宋" w:hint="eastAsia"/>
          <w:color w:val="000000"/>
          <w:sz w:val="28"/>
          <w:szCs w:val="28"/>
        </w:rPr>
        <w:t>报名</w:t>
      </w:r>
      <w:r w:rsidRPr="00004051">
        <w:rPr>
          <w:rFonts w:ascii="仿宋" w:eastAsia="仿宋" w:hAnsi="仿宋"/>
          <w:color w:val="000000"/>
          <w:sz w:val="28"/>
          <w:szCs w:val="28"/>
        </w:rPr>
        <w:t>)</w:t>
      </w:r>
      <w:r w:rsidRPr="00004051">
        <w:rPr>
          <w:rFonts w:ascii="仿宋" w:eastAsia="仿宋" w:hAnsi="仿宋" w:hint="eastAsia"/>
          <w:color w:val="000000"/>
          <w:sz w:val="28"/>
          <w:szCs w:val="28"/>
        </w:rPr>
        <w:t>地址</w:t>
      </w:r>
      <w:r w:rsidRPr="00004051">
        <w:rPr>
          <w:rFonts w:ascii="仿宋" w:eastAsia="仿宋" w:hAnsi="仿宋"/>
          <w:color w:val="000000"/>
          <w:sz w:val="28"/>
          <w:szCs w:val="28"/>
        </w:rPr>
        <w:t>:</w:t>
      </w:r>
      <w:r w:rsidRPr="00004051">
        <w:rPr>
          <w:rFonts w:ascii="仿宋" w:eastAsia="仿宋" w:hAnsi="仿宋" w:hint="eastAsia"/>
          <w:color w:val="000000"/>
          <w:sz w:val="28"/>
          <w:szCs w:val="28"/>
        </w:rPr>
        <w:t>安庆职业技术学院</w:t>
      </w:r>
      <w:r w:rsidRPr="00004051">
        <w:rPr>
          <w:rFonts w:ascii="仿宋" w:eastAsia="仿宋" w:hAnsi="仿宋"/>
          <w:color w:val="000000"/>
          <w:sz w:val="28"/>
          <w:szCs w:val="28"/>
        </w:rPr>
        <w:t>(</w:t>
      </w:r>
      <w:r w:rsidRPr="00004051">
        <w:rPr>
          <w:rFonts w:ascii="仿宋" w:eastAsia="仿宋" w:hAnsi="仿宋" w:hint="eastAsia"/>
          <w:color w:val="000000"/>
          <w:sz w:val="28"/>
          <w:szCs w:val="28"/>
        </w:rPr>
        <w:t>安庆市天柱山东路</w:t>
      </w:r>
      <w:r w:rsidRPr="00004051">
        <w:rPr>
          <w:rFonts w:ascii="仿宋" w:eastAsia="仿宋" w:hAnsi="仿宋"/>
          <w:color w:val="000000"/>
          <w:sz w:val="28"/>
          <w:szCs w:val="28"/>
        </w:rPr>
        <w:t>99</w:t>
      </w:r>
      <w:r w:rsidRPr="00004051">
        <w:rPr>
          <w:rFonts w:ascii="仿宋" w:eastAsia="仿宋" w:hAnsi="仿宋" w:hint="eastAsia"/>
          <w:color w:val="000000"/>
          <w:sz w:val="28"/>
          <w:szCs w:val="28"/>
        </w:rPr>
        <w:t>号</w:t>
      </w:r>
      <w:r w:rsidRPr="00004051">
        <w:rPr>
          <w:rFonts w:ascii="仿宋" w:eastAsia="仿宋" w:hAnsi="仿宋"/>
          <w:color w:val="000000"/>
          <w:sz w:val="28"/>
          <w:szCs w:val="28"/>
        </w:rPr>
        <w:t>)</w:t>
      </w:r>
    </w:p>
    <w:p w:rsidR="00D8444A" w:rsidRPr="00004051" w:rsidRDefault="00D8444A" w:rsidP="00D8444A">
      <w:pPr>
        <w:pStyle w:val="a4"/>
        <w:shd w:val="clear" w:color="auto" w:fill="FFFFFF"/>
        <w:spacing w:before="0" w:beforeAutospacing="0"/>
        <w:textAlignment w:val="top"/>
        <w:rPr>
          <w:rFonts w:ascii="Airal" w:hAnsi="Airal" w:cs="Tahoma"/>
          <w:color w:val="5B5B5B"/>
          <w:sz w:val="44"/>
          <w:szCs w:val="44"/>
        </w:rPr>
      </w:pPr>
      <w:r w:rsidRPr="00004051">
        <w:rPr>
          <w:rStyle w:val="a3"/>
          <w:rFonts w:ascii="幼圆" w:eastAsia="幼圆" w:hAnsi="Airal" w:cs="Tahoma"/>
          <w:color w:val="FF0000"/>
          <w:sz w:val="44"/>
          <w:szCs w:val="44"/>
        </w:rPr>
        <w:t> </w:t>
      </w:r>
      <w:r w:rsidRPr="00004051">
        <w:rPr>
          <w:rStyle w:val="a3"/>
          <w:rFonts w:ascii="幼圆" w:eastAsia="幼圆" w:hAnsi="Airal" w:cs="Tahoma" w:hint="eastAsia"/>
          <w:color w:val="FF0000"/>
          <w:sz w:val="44"/>
          <w:szCs w:val="44"/>
        </w:rPr>
        <w:t>热忱欢迎广大考生报考安庆职业技术学院！</w:t>
      </w:r>
    </w:p>
    <w:p w:rsidR="00421BD3" w:rsidRPr="00D8444A" w:rsidRDefault="00421BD3"/>
    <w:sectPr w:rsidR="00421BD3" w:rsidRPr="00D8444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71D" w:rsidRDefault="0017171D" w:rsidP="00A53E0A">
      <w:r>
        <w:separator/>
      </w:r>
    </w:p>
  </w:endnote>
  <w:endnote w:type="continuationSeparator" w:id="0">
    <w:p w:rsidR="0017171D" w:rsidRDefault="0017171D" w:rsidP="00A53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幼圆">
    <w:panose1 w:val="02010509060101010101"/>
    <w:charset w:val="86"/>
    <w:family w:val="modern"/>
    <w:pitch w:val="fixed"/>
    <w:sig w:usb0="00000001" w:usb1="080E0000" w:usb2="00000010" w:usb3="00000000" w:csb0="00040000" w:csb1="00000000"/>
  </w:font>
  <w:font w:name="Airal">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71D" w:rsidRDefault="0017171D" w:rsidP="00A53E0A">
      <w:r>
        <w:separator/>
      </w:r>
    </w:p>
  </w:footnote>
  <w:footnote w:type="continuationSeparator" w:id="0">
    <w:p w:rsidR="0017171D" w:rsidRDefault="0017171D" w:rsidP="00A53E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3F2"/>
    <w:rsid w:val="00157E8F"/>
    <w:rsid w:val="0017171D"/>
    <w:rsid w:val="002D5C7E"/>
    <w:rsid w:val="00421BD3"/>
    <w:rsid w:val="00730181"/>
    <w:rsid w:val="009143F2"/>
    <w:rsid w:val="00922428"/>
    <w:rsid w:val="00A53E0A"/>
    <w:rsid w:val="00C171F3"/>
    <w:rsid w:val="00D35FF2"/>
    <w:rsid w:val="00D8444A"/>
    <w:rsid w:val="00E16EDC"/>
    <w:rsid w:val="00E872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43F2"/>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99"/>
    <w:qFormat/>
    <w:rsid w:val="009143F2"/>
    <w:rPr>
      <w:rFonts w:cs="Times New Roman"/>
      <w:b/>
      <w:bCs/>
    </w:rPr>
  </w:style>
  <w:style w:type="paragraph" w:styleId="a4">
    <w:name w:val="Normal (Web)"/>
    <w:basedOn w:val="a"/>
    <w:uiPriority w:val="99"/>
    <w:rsid w:val="009143F2"/>
    <w:pPr>
      <w:widowControl/>
      <w:spacing w:before="100" w:beforeAutospacing="1" w:after="100" w:afterAutospacing="1"/>
      <w:jc w:val="left"/>
    </w:pPr>
    <w:rPr>
      <w:rFonts w:ascii="宋体" w:hAnsi="宋体" w:cs="宋体"/>
      <w:kern w:val="0"/>
      <w:sz w:val="24"/>
      <w:szCs w:val="24"/>
    </w:rPr>
  </w:style>
  <w:style w:type="paragraph" w:styleId="a5">
    <w:name w:val="header"/>
    <w:basedOn w:val="a"/>
    <w:link w:val="Char"/>
    <w:uiPriority w:val="99"/>
    <w:unhideWhenUsed/>
    <w:rsid w:val="00A53E0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A53E0A"/>
    <w:rPr>
      <w:rFonts w:ascii="Calibri" w:eastAsia="宋体" w:hAnsi="Calibri" w:cs="Times New Roman"/>
      <w:sz w:val="18"/>
      <w:szCs w:val="18"/>
    </w:rPr>
  </w:style>
  <w:style w:type="paragraph" w:styleId="a6">
    <w:name w:val="footer"/>
    <w:basedOn w:val="a"/>
    <w:link w:val="Char0"/>
    <w:uiPriority w:val="99"/>
    <w:unhideWhenUsed/>
    <w:rsid w:val="00A53E0A"/>
    <w:pPr>
      <w:tabs>
        <w:tab w:val="center" w:pos="4153"/>
        <w:tab w:val="right" w:pos="8306"/>
      </w:tabs>
      <w:snapToGrid w:val="0"/>
      <w:jc w:val="left"/>
    </w:pPr>
    <w:rPr>
      <w:sz w:val="18"/>
      <w:szCs w:val="18"/>
    </w:rPr>
  </w:style>
  <w:style w:type="character" w:customStyle="1" w:styleId="Char0">
    <w:name w:val="页脚 Char"/>
    <w:basedOn w:val="a0"/>
    <w:link w:val="a6"/>
    <w:uiPriority w:val="99"/>
    <w:rsid w:val="00A53E0A"/>
    <w:rPr>
      <w:rFonts w:ascii="Calibri" w:eastAsia="宋体" w:hAnsi="Calibri" w:cs="Times New Roman"/>
      <w:sz w:val="18"/>
      <w:szCs w:val="18"/>
    </w:rPr>
  </w:style>
  <w:style w:type="paragraph" w:styleId="a7">
    <w:name w:val="Balloon Text"/>
    <w:basedOn w:val="a"/>
    <w:link w:val="Char1"/>
    <w:uiPriority w:val="99"/>
    <w:semiHidden/>
    <w:unhideWhenUsed/>
    <w:rsid w:val="00157E8F"/>
    <w:rPr>
      <w:sz w:val="18"/>
      <w:szCs w:val="18"/>
    </w:rPr>
  </w:style>
  <w:style w:type="character" w:customStyle="1" w:styleId="Char1">
    <w:name w:val="批注框文本 Char"/>
    <w:basedOn w:val="a0"/>
    <w:link w:val="a7"/>
    <w:uiPriority w:val="99"/>
    <w:semiHidden/>
    <w:rsid w:val="00157E8F"/>
    <w:rPr>
      <w:rFonts w:ascii="Calibri" w:eastAsia="宋体" w:hAnsi="Calibri"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43F2"/>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99"/>
    <w:qFormat/>
    <w:rsid w:val="009143F2"/>
    <w:rPr>
      <w:rFonts w:cs="Times New Roman"/>
      <w:b/>
      <w:bCs/>
    </w:rPr>
  </w:style>
  <w:style w:type="paragraph" w:styleId="a4">
    <w:name w:val="Normal (Web)"/>
    <w:basedOn w:val="a"/>
    <w:uiPriority w:val="99"/>
    <w:rsid w:val="009143F2"/>
    <w:pPr>
      <w:widowControl/>
      <w:spacing w:before="100" w:beforeAutospacing="1" w:after="100" w:afterAutospacing="1"/>
      <w:jc w:val="left"/>
    </w:pPr>
    <w:rPr>
      <w:rFonts w:ascii="宋体" w:hAnsi="宋体" w:cs="宋体"/>
      <w:kern w:val="0"/>
      <w:sz w:val="24"/>
      <w:szCs w:val="24"/>
    </w:rPr>
  </w:style>
  <w:style w:type="paragraph" w:styleId="a5">
    <w:name w:val="header"/>
    <w:basedOn w:val="a"/>
    <w:link w:val="Char"/>
    <w:uiPriority w:val="99"/>
    <w:unhideWhenUsed/>
    <w:rsid w:val="00A53E0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A53E0A"/>
    <w:rPr>
      <w:rFonts w:ascii="Calibri" w:eastAsia="宋体" w:hAnsi="Calibri" w:cs="Times New Roman"/>
      <w:sz w:val="18"/>
      <w:szCs w:val="18"/>
    </w:rPr>
  </w:style>
  <w:style w:type="paragraph" w:styleId="a6">
    <w:name w:val="footer"/>
    <w:basedOn w:val="a"/>
    <w:link w:val="Char0"/>
    <w:uiPriority w:val="99"/>
    <w:unhideWhenUsed/>
    <w:rsid w:val="00A53E0A"/>
    <w:pPr>
      <w:tabs>
        <w:tab w:val="center" w:pos="4153"/>
        <w:tab w:val="right" w:pos="8306"/>
      </w:tabs>
      <w:snapToGrid w:val="0"/>
      <w:jc w:val="left"/>
    </w:pPr>
    <w:rPr>
      <w:sz w:val="18"/>
      <w:szCs w:val="18"/>
    </w:rPr>
  </w:style>
  <w:style w:type="character" w:customStyle="1" w:styleId="Char0">
    <w:name w:val="页脚 Char"/>
    <w:basedOn w:val="a0"/>
    <w:link w:val="a6"/>
    <w:uiPriority w:val="99"/>
    <w:rsid w:val="00A53E0A"/>
    <w:rPr>
      <w:rFonts w:ascii="Calibri" w:eastAsia="宋体" w:hAnsi="Calibri" w:cs="Times New Roman"/>
      <w:sz w:val="18"/>
      <w:szCs w:val="18"/>
    </w:rPr>
  </w:style>
  <w:style w:type="paragraph" w:styleId="a7">
    <w:name w:val="Balloon Text"/>
    <w:basedOn w:val="a"/>
    <w:link w:val="Char1"/>
    <w:uiPriority w:val="99"/>
    <w:semiHidden/>
    <w:unhideWhenUsed/>
    <w:rsid w:val="00157E8F"/>
    <w:rPr>
      <w:sz w:val="18"/>
      <w:szCs w:val="18"/>
    </w:rPr>
  </w:style>
  <w:style w:type="character" w:customStyle="1" w:styleId="Char1">
    <w:name w:val="批注框文本 Char"/>
    <w:basedOn w:val="a0"/>
    <w:link w:val="a7"/>
    <w:uiPriority w:val="99"/>
    <w:semiHidden/>
    <w:rsid w:val="00157E8F"/>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271084">
      <w:bodyDiv w:val="1"/>
      <w:marLeft w:val="0"/>
      <w:marRight w:val="0"/>
      <w:marTop w:val="0"/>
      <w:marBottom w:val="0"/>
      <w:divBdr>
        <w:top w:val="none" w:sz="0" w:space="0" w:color="auto"/>
        <w:left w:val="none" w:sz="0" w:space="0" w:color="auto"/>
        <w:bottom w:val="none" w:sz="0" w:space="0" w:color="auto"/>
        <w:right w:val="none" w:sz="0" w:space="0" w:color="auto"/>
      </w:divBdr>
      <w:divsChild>
        <w:div w:id="355079777">
          <w:marLeft w:val="0"/>
          <w:marRight w:val="0"/>
          <w:marTop w:val="0"/>
          <w:marBottom w:val="0"/>
          <w:divBdr>
            <w:top w:val="none" w:sz="0" w:space="0" w:color="auto"/>
            <w:left w:val="none" w:sz="0" w:space="0" w:color="auto"/>
            <w:bottom w:val="none" w:sz="0" w:space="0" w:color="auto"/>
            <w:right w:val="none" w:sz="0" w:space="0" w:color="auto"/>
          </w:divBdr>
          <w:divsChild>
            <w:div w:id="1949073160">
              <w:marLeft w:val="0"/>
              <w:marRight w:val="0"/>
              <w:marTop w:val="0"/>
              <w:marBottom w:val="0"/>
              <w:divBdr>
                <w:top w:val="none" w:sz="0" w:space="0" w:color="auto"/>
                <w:left w:val="none" w:sz="0" w:space="0" w:color="auto"/>
                <w:bottom w:val="none" w:sz="0" w:space="0" w:color="auto"/>
                <w:right w:val="none" w:sz="0" w:space="0" w:color="auto"/>
              </w:divBdr>
              <w:divsChild>
                <w:div w:id="1717049622">
                  <w:marLeft w:val="0"/>
                  <w:marRight w:val="0"/>
                  <w:marTop w:val="0"/>
                  <w:marBottom w:val="0"/>
                  <w:divBdr>
                    <w:top w:val="none" w:sz="0" w:space="0" w:color="auto"/>
                    <w:left w:val="none" w:sz="0" w:space="0" w:color="auto"/>
                    <w:bottom w:val="none" w:sz="0" w:space="0" w:color="auto"/>
                    <w:right w:val="none" w:sz="0" w:space="0" w:color="auto"/>
                  </w:divBdr>
                  <w:divsChild>
                    <w:div w:id="62217949">
                      <w:marLeft w:val="0"/>
                      <w:marRight w:val="0"/>
                      <w:marTop w:val="0"/>
                      <w:marBottom w:val="0"/>
                      <w:divBdr>
                        <w:top w:val="none" w:sz="0" w:space="0" w:color="auto"/>
                        <w:left w:val="none" w:sz="0" w:space="0" w:color="auto"/>
                        <w:bottom w:val="none" w:sz="0" w:space="0" w:color="auto"/>
                        <w:right w:val="none" w:sz="0" w:space="0" w:color="auto"/>
                      </w:divBdr>
                      <w:divsChild>
                        <w:div w:id="92098195">
                          <w:marLeft w:val="3600"/>
                          <w:marRight w:val="0"/>
                          <w:marTop w:val="0"/>
                          <w:marBottom w:val="0"/>
                          <w:divBdr>
                            <w:top w:val="none" w:sz="0" w:space="0" w:color="auto"/>
                            <w:left w:val="none" w:sz="0" w:space="0" w:color="auto"/>
                            <w:bottom w:val="none" w:sz="0" w:space="0" w:color="auto"/>
                            <w:right w:val="none" w:sz="0" w:space="0" w:color="auto"/>
                          </w:divBdr>
                          <w:divsChild>
                            <w:div w:id="1630278374">
                              <w:marLeft w:val="0"/>
                              <w:marRight w:val="0"/>
                              <w:marTop w:val="0"/>
                              <w:marBottom w:val="0"/>
                              <w:divBdr>
                                <w:top w:val="none" w:sz="0" w:space="0" w:color="auto"/>
                                <w:left w:val="none" w:sz="0" w:space="0" w:color="auto"/>
                                <w:bottom w:val="none" w:sz="0" w:space="0" w:color="auto"/>
                                <w:right w:val="none" w:sz="0" w:space="0" w:color="auto"/>
                              </w:divBdr>
                              <w:divsChild>
                                <w:div w:id="2116630614">
                                  <w:marLeft w:val="0"/>
                                  <w:marRight w:val="0"/>
                                  <w:marTop w:val="0"/>
                                  <w:marBottom w:val="0"/>
                                  <w:divBdr>
                                    <w:top w:val="none" w:sz="0" w:space="0" w:color="auto"/>
                                    <w:left w:val="none" w:sz="0" w:space="0" w:color="auto"/>
                                    <w:bottom w:val="none" w:sz="0" w:space="0" w:color="auto"/>
                                    <w:right w:val="none" w:sz="0" w:space="0" w:color="auto"/>
                                  </w:divBdr>
                                  <w:divsChild>
                                    <w:div w:id="1830169049">
                                      <w:marLeft w:val="0"/>
                                      <w:marRight w:val="0"/>
                                      <w:marTop w:val="0"/>
                                      <w:marBottom w:val="0"/>
                                      <w:divBdr>
                                        <w:top w:val="none" w:sz="0" w:space="0" w:color="auto"/>
                                        <w:left w:val="none" w:sz="0" w:space="0" w:color="auto"/>
                                        <w:bottom w:val="none" w:sz="0" w:space="0" w:color="auto"/>
                                        <w:right w:val="none" w:sz="0" w:space="0" w:color="auto"/>
                                      </w:divBdr>
                                      <w:divsChild>
                                        <w:div w:id="1144588852">
                                          <w:marLeft w:val="60"/>
                                          <w:marRight w:val="60"/>
                                          <w:marTop w:val="0"/>
                                          <w:marBottom w:val="0"/>
                                          <w:divBdr>
                                            <w:top w:val="none" w:sz="0" w:space="0" w:color="auto"/>
                                            <w:left w:val="none" w:sz="0" w:space="0" w:color="auto"/>
                                            <w:bottom w:val="none" w:sz="0" w:space="0" w:color="auto"/>
                                            <w:right w:val="none" w:sz="0" w:space="0" w:color="auto"/>
                                          </w:divBdr>
                                          <w:divsChild>
                                            <w:div w:id="23987375">
                                              <w:marLeft w:val="0"/>
                                              <w:marRight w:val="0"/>
                                              <w:marTop w:val="0"/>
                                              <w:marBottom w:val="0"/>
                                              <w:divBdr>
                                                <w:top w:val="none" w:sz="0" w:space="0" w:color="auto"/>
                                                <w:left w:val="none" w:sz="0" w:space="0" w:color="auto"/>
                                                <w:bottom w:val="none" w:sz="0" w:space="0" w:color="auto"/>
                                                <w:right w:val="none" w:sz="0" w:space="0" w:color="auto"/>
                                              </w:divBdr>
                                              <w:divsChild>
                                                <w:div w:id="210648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2380791">
      <w:bodyDiv w:val="1"/>
      <w:marLeft w:val="0"/>
      <w:marRight w:val="0"/>
      <w:marTop w:val="0"/>
      <w:marBottom w:val="0"/>
      <w:divBdr>
        <w:top w:val="none" w:sz="0" w:space="0" w:color="auto"/>
        <w:left w:val="none" w:sz="0" w:space="0" w:color="auto"/>
        <w:bottom w:val="none" w:sz="0" w:space="0" w:color="auto"/>
        <w:right w:val="none" w:sz="0" w:space="0" w:color="auto"/>
      </w:divBdr>
      <w:divsChild>
        <w:div w:id="1359427890">
          <w:marLeft w:val="0"/>
          <w:marRight w:val="0"/>
          <w:marTop w:val="0"/>
          <w:marBottom w:val="0"/>
          <w:divBdr>
            <w:top w:val="none" w:sz="0" w:space="0" w:color="auto"/>
            <w:left w:val="none" w:sz="0" w:space="0" w:color="auto"/>
            <w:bottom w:val="none" w:sz="0" w:space="0" w:color="auto"/>
            <w:right w:val="none" w:sz="0" w:space="0" w:color="auto"/>
          </w:divBdr>
          <w:divsChild>
            <w:div w:id="1149245737">
              <w:marLeft w:val="0"/>
              <w:marRight w:val="0"/>
              <w:marTop w:val="0"/>
              <w:marBottom w:val="0"/>
              <w:divBdr>
                <w:top w:val="none" w:sz="0" w:space="0" w:color="auto"/>
                <w:left w:val="none" w:sz="0" w:space="0" w:color="auto"/>
                <w:bottom w:val="none" w:sz="0" w:space="0" w:color="auto"/>
                <w:right w:val="none" w:sz="0" w:space="0" w:color="auto"/>
              </w:divBdr>
              <w:divsChild>
                <w:div w:id="813913119">
                  <w:marLeft w:val="0"/>
                  <w:marRight w:val="0"/>
                  <w:marTop w:val="0"/>
                  <w:marBottom w:val="0"/>
                  <w:divBdr>
                    <w:top w:val="none" w:sz="0" w:space="0" w:color="auto"/>
                    <w:left w:val="none" w:sz="0" w:space="0" w:color="auto"/>
                    <w:bottom w:val="none" w:sz="0" w:space="0" w:color="auto"/>
                    <w:right w:val="none" w:sz="0" w:space="0" w:color="auto"/>
                  </w:divBdr>
                  <w:divsChild>
                    <w:div w:id="63652286">
                      <w:marLeft w:val="0"/>
                      <w:marRight w:val="0"/>
                      <w:marTop w:val="0"/>
                      <w:marBottom w:val="0"/>
                      <w:divBdr>
                        <w:top w:val="none" w:sz="0" w:space="0" w:color="auto"/>
                        <w:left w:val="none" w:sz="0" w:space="0" w:color="auto"/>
                        <w:bottom w:val="none" w:sz="0" w:space="0" w:color="auto"/>
                        <w:right w:val="none" w:sz="0" w:space="0" w:color="auto"/>
                      </w:divBdr>
                      <w:divsChild>
                        <w:div w:id="1161893503">
                          <w:marLeft w:val="3600"/>
                          <w:marRight w:val="0"/>
                          <w:marTop w:val="0"/>
                          <w:marBottom w:val="0"/>
                          <w:divBdr>
                            <w:top w:val="none" w:sz="0" w:space="0" w:color="auto"/>
                            <w:left w:val="none" w:sz="0" w:space="0" w:color="auto"/>
                            <w:bottom w:val="none" w:sz="0" w:space="0" w:color="auto"/>
                            <w:right w:val="none" w:sz="0" w:space="0" w:color="auto"/>
                          </w:divBdr>
                          <w:divsChild>
                            <w:div w:id="1670058033">
                              <w:marLeft w:val="0"/>
                              <w:marRight w:val="0"/>
                              <w:marTop w:val="0"/>
                              <w:marBottom w:val="0"/>
                              <w:divBdr>
                                <w:top w:val="none" w:sz="0" w:space="0" w:color="auto"/>
                                <w:left w:val="none" w:sz="0" w:space="0" w:color="auto"/>
                                <w:bottom w:val="none" w:sz="0" w:space="0" w:color="auto"/>
                                <w:right w:val="none" w:sz="0" w:space="0" w:color="auto"/>
                              </w:divBdr>
                              <w:divsChild>
                                <w:div w:id="1089617033">
                                  <w:marLeft w:val="0"/>
                                  <w:marRight w:val="0"/>
                                  <w:marTop w:val="0"/>
                                  <w:marBottom w:val="0"/>
                                  <w:divBdr>
                                    <w:top w:val="none" w:sz="0" w:space="0" w:color="auto"/>
                                    <w:left w:val="none" w:sz="0" w:space="0" w:color="auto"/>
                                    <w:bottom w:val="none" w:sz="0" w:space="0" w:color="auto"/>
                                    <w:right w:val="none" w:sz="0" w:space="0" w:color="auto"/>
                                  </w:divBdr>
                                  <w:divsChild>
                                    <w:div w:id="1274173598">
                                      <w:marLeft w:val="0"/>
                                      <w:marRight w:val="0"/>
                                      <w:marTop w:val="0"/>
                                      <w:marBottom w:val="0"/>
                                      <w:divBdr>
                                        <w:top w:val="none" w:sz="0" w:space="0" w:color="auto"/>
                                        <w:left w:val="none" w:sz="0" w:space="0" w:color="auto"/>
                                        <w:bottom w:val="none" w:sz="0" w:space="0" w:color="auto"/>
                                        <w:right w:val="none" w:sz="0" w:space="0" w:color="auto"/>
                                      </w:divBdr>
                                      <w:divsChild>
                                        <w:div w:id="647515156">
                                          <w:marLeft w:val="60"/>
                                          <w:marRight w:val="60"/>
                                          <w:marTop w:val="0"/>
                                          <w:marBottom w:val="0"/>
                                          <w:divBdr>
                                            <w:top w:val="none" w:sz="0" w:space="0" w:color="auto"/>
                                            <w:left w:val="none" w:sz="0" w:space="0" w:color="auto"/>
                                            <w:bottom w:val="none" w:sz="0" w:space="0" w:color="auto"/>
                                            <w:right w:val="none" w:sz="0" w:space="0" w:color="auto"/>
                                          </w:divBdr>
                                          <w:divsChild>
                                            <w:div w:id="1128284966">
                                              <w:marLeft w:val="0"/>
                                              <w:marRight w:val="0"/>
                                              <w:marTop w:val="0"/>
                                              <w:marBottom w:val="0"/>
                                              <w:divBdr>
                                                <w:top w:val="none" w:sz="0" w:space="0" w:color="auto"/>
                                                <w:left w:val="none" w:sz="0" w:space="0" w:color="auto"/>
                                                <w:bottom w:val="none" w:sz="0" w:space="0" w:color="auto"/>
                                                <w:right w:val="none" w:sz="0" w:space="0" w:color="auto"/>
                                              </w:divBdr>
                                              <w:divsChild>
                                                <w:div w:id="101714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Pages>
  <Words>345</Words>
  <Characters>1968</Characters>
  <Application>Microsoft Office Word</Application>
  <DocSecurity>0</DocSecurity>
  <Lines>16</Lines>
  <Paragraphs>4</Paragraphs>
  <ScaleCrop>false</ScaleCrop>
  <Company>CHINA</Company>
  <LinksUpToDate>false</LinksUpToDate>
  <CharactersWithSpaces>2309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4</cp:revision>
  <dcterms:created xsi:type="dcterms:W3CDTF">2022-06-01T23:59:00Z</dcterms:created>
  <dcterms:modified xsi:type="dcterms:W3CDTF">2022-06-02T00:35:00Z</dcterms:modified>
</cp:coreProperties>
</file>