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F42B8">
      <w:pPr>
        <w:pStyle w:val="2"/>
        <w:keepNext/>
        <w:keepLines/>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sz w:val="28"/>
          <w:szCs w:val="28"/>
          <w:lang w:val="en-US" w:eastAsia="zh-CN"/>
        </w:rPr>
      </w:pPr>
      <w:r>
        <w:rPr>
          <w:rFonts w:hint="eastAsia"/>
          <w:sz w:val="28"/>
          <w:szCs w:val="28"/>
          <w:lang w:val="en-US" w:eastAsia="zh-CN"/>
        </w:rPr>
        <w:t>安庆职业技术学院学生公寓安全管理应急处理预案</w:t>
      </w:r>
    </w:p>
    <w:p w14:paraId="669B1F5B">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为有效预防、及时控制和妥善处理学生公寓发生的各类突发事件.提高快速反应和应急处理能力，建立健全应急机制，切实保障住宿学生的生命与财产安全，特制定本预案。</w:t>
      </w:r>
    </w:p>
    <w:p w14:paraId="735BC772">
      <w:pPr>
        <w:pStyle w:val="17"/>
        <w:keepNext w:val="0"/>
        <w:keepLines w:val="0"/>
        <w:pageBreakBefore w:val="0"/>
        <w:widowControl w:val="0"/>
        <w:numPr>
          <w:ilvl w:val="0"/>
          <w:numId w:val="4"/>
        </w:numPr>
        <w:kinsoku/>
        <w:wordWrap/>
        <w:overflowPunct/>
        <w:topLinePunct w:val="0"/>
        <w:autoSpaceDE/>
        <w:autoSpaceDN/>
        <w:bidi w:val="0"/>
        <w:adjustRightInd/>
        <w:snapToGrid/>
        <w:ind w:left="0"/>
        <w:textAlignment w:val="auto"/>
        <w:rPr>
          <w:rFonts w:hint="eastAsia"/>
        </w:rPr>
      </w:pPr>
      <w:r>
        <w:rPr>
          <w:rFonts w:hint="eastAsia"/>
        </w:rPr>
        <w:t>处置原则</w:t>
      </w:r>
      <w:r>
        <w:rPr>
          <w:rFonts w:hint="eastAsia"/>
          <w:lang w:eastAsia="zh-CN"/>
        </w:rPr>
        <w:t>。</w:t>
      </w:r>
    </w:p>
    <w:p w14:paraId="6767B11D">
      <w:pPr>
        <w:numPr>
          <w:ilvl w:val="0"/>
          <w:numId w:val="5"/>
        </w:numPr>
        <w:bidi w:val="0"/>
        <w:ind w:left="0" w:leftChars="0" w:firstLine="420" w:firstLineChars="0"/>
        <w:rPr>
          <w:rFonts w:hint="eastAsia"/>
        </w:rPr>
      </w:pPr>
      <w:r>
        <w:rPr>
          <w:rFonts w:hint="eastAsia"/>
          <w:b/>
          <w:bCs/>
          <w:lang w:val="en-US" w:eastAsia="zh-CN"/>
        </w:rPr>
        <w:t>以防为主、防救并举的原则：</w:t>
      </w:r>
      <w:r>
        <w:rPr>
          <w:rFonts w:hint="eastAsia"/>
          <w:lang w:val="en-US" w:eastAsia="zh-CN"/>
        </w:rPr>
        <w:t>认真抓好安全事故预防教育工作，消除安全隐患，最大限度的避免安全事故的发生。</w:t>
      </w:r>
    </w:p>
    <w:p w14:paraId="104744A5">
      <w:pPr>
        <w:numPr>
          <w:ilvl w:val="0"/>
          <w:numId w:val="5"/>
        </w:numPr>
        <w:bidi w:val="0"/>
        <w:ind w:left="0" w:leftChars="0" w:firstLine="420" w:firstLineChars="0"/>
        <w:rPr>
          <w:rFonts w:hint="eastAsia"/>
        </w:rPr>
      </w:pPr>
      <w:r>
        <w:rPr>
          <w:rFonts w:hint="eastAsia"/>
          <w:b/>
          <w:bCs/>
        </w:rPr>
        <w:t>迅速有效</w:t>
      </w:r>
      <w:r>
        <w:rPr>
          <w:rFonts w:hint="eastAsia"/>
          <w:b/>
          <w:bCs/>
          <w:lang w:eastAsia="zh-CN"/>
        </w:rPr>
        <w:t>、</w:t>
      </w:r>
      <w:r>
        <w:rPr>
          <w:rFonts w:hint="eastAsia"/>
          <w:b/>
          <w:bCs/>
        </w:rPr>
        <w:t>科学救助的原则：</w:t>
      </w:r>
      <w:r>
        <w:rPr>
          <w:rFonts w:hint="eastAsia"/>
        </w:rPr>
        <w:t>建立健全安全应急预案、冷静正确处理，科学及时救助，把事故损失降低到最小。</w:t>
      </w:r>
    </w:p>
    <w:p w14:paraId="1AA0A50C">
      <w:pPr>
        <w:numPr>
          <w:ilvl w:val="0"/>
          <w:numId w:val="5"/>
        </w:numPr>
        <w:bidi w:val="0"/>
        <w:ind w:left="0" w:leftChars="0" w:firstLine="420" w:firstLineChars="0"/>
        <w:rPr>
          <w:rFonts w:hint="eastAsia"/>
        </w:rPr>
      </w:pPr>
      <w:r>
        <w:rPr>
          <w:rFonts w:hint="eastAsia"/>
          <w:b/>
          <w:bCs/>
        </w:rPr>
        <w:t>落实责任、</w:t>
      </w:r>
      <w:r>
        <w:rPr>
          <w:rFonts w:hint="eastAsia"/>
          <w:b/>
          <w:bCs/>
          <w:lang w:val="en-US" w:eastAsia="zh-CN"/>
        </w:rPr>
        <w:t>齐抓共管</w:t>
      </w:r>
      <w:r>
        <w:rPr>
          <w:rFonts w:hint="eastAsia"/>
          <w:b/>
          <w:bCs/>
        </w:rPr>
        <w:t>的原则：</w:t>
      </w:r>
      <w:r>
        <w:rPr>
          <w:rFonts w:hint="eastAsia"/>
        </w:rPr>
        <w:t>各部门</w:t>
      </w:r>
      <w:r>
        <w:rPr>
          <w:rFonts w:hint="eastAsia"/>
          <w:lang w:val="en-US" w:eastAsia="zh-CN"/>
        </w:rPr>
        <w:t>落实</w:t>
      </w:r>
      <w:r>
        <w:rPr>
          <w:rFonts w:hint="eastAsia"/>
        </w:rPr>
        <w:t>责任</w:t>
      </w:r>
      <w:r>
        <w:rPr>
          <w:rFonts w:hint="eastAsia"/>
          <w:lang w:val="en-US" w:eastAsia="zh-CN"/>
        </w:rPr>
        <w:t>制</w:t>
      </w:r>
      <w:r>
        <w:rPr>
          <w:rFonts w:hint="eastAsia"/>
        </w:rPr>
        <w:t>，明确职责</w:t>
      </w:r>
      <w:r>
        <w:rPr>
          <w:rFonts w:hint="eastAsia"/>
          <w:lang w:eastAsia="zh-CN"/>
        </w:rPr>
        <w:t>；</w:t>
      </w:r>
      <w:r>
        <w:rPr>
          <w:rFonts w:hint="eastAsia"/>
        </w:rPr>
        <w:t>坚持“谁主管，谁负责”的责任追究原则。</w:t>
      </w:r>
    </w:p>
    <w:p w14:paraId="5F79B61C">
      <w:pPr>
        <w:pStyle w:val="17"/>
        <w:bidi w:val="0"/>
        <w:rPr>
          <w:rFonts w:hint="eastAsia"/>
          <w:color w:val="auto"/>
          <w:lang w:eastAsia="zh-CN"/>
        </w:rPr>
      </w:pPr>
      <w:r>
        <w:rPr>
          <w:rFonts w:hint="eastAsia"/>
          <w:color w:val="auto"/>
        </w:rPr>
        <w:t>机构设置</w:t>
      </w:r>
      <w:r>
        <w:rPr>
          <w:rFonts w:hint="eastAsia"/>
          <w:color w:val="auto"/>
          <w:lang w:eastAsia="zh-CN"/>
        </w:rPr>
        <w:t>。根据我校实际情况，成立以</w:t>
      </w:r>
      <w:r>
        <w:rPr>
          <w:rFonts w:hint="eastAsia"/>
          <w:color w:val="auto"/>
          <w:lang w:val="en-US" w:eastAsia="zh-CN"/>
        </w:rPr>
        <w:t>学校</w:t>
      </w:r>
      <w:r>
        <w:rPr>
          <w:rFonts w:hint="eastAsia"/>
          <w:color w:val="auto"/>
          <w:lang w:eastAsia="zh-CN"/>
        </w:rPr>
        <w:t>分管后勤</w:t>
      </w:r>
      <w:r>
        <w:rPr>
          <w:rFonts w:hint="eastAsia"/>
          <w:color w:val="auto"/>
          <w:lang w:val="en-US" w:eastAsia="zh-CN"/>
        </w:rPr>
        <w:t>和学生工作</w:t>
      </w:r>
      <w:r>
        <w:rPr>
          <w:rFonts w:hint="eastAsia"/>
          <w:color w:val="auto"/>
          <w:lang w:eastAsia="zh-CN"/>
        </w:rPr>
        <w:t>的校领导为组长的突发事件应急工作小组，机构设置如下：</w:t>
      </w:r>
    </w:p>
    <w:p w14:paraId="35B887A1">
      <w:pPr>
        <w:pStyle w:val="17"/>
        <w:numPr>
          <w:ilvl w:val="0"/>
          <w:numId w:val="6"/>
        </w:numPr>
        <w:tabs>
          <w:tab w:val="clear" w:pos="0"/>
        </w:tabs>
        <w:bidi w:val="0"/>
        <w:ind w:left="0" w:leftChars="0" w:firstLine="420" w:firstLineChars="0"/>
        <w:rPr>
          <w:rFonts w:hint="eastAsia"/>
          <w:b/>
          <w:bCs/>
          <w:color w:val="auto"/>
        </w:rPr>
      </w:pPr>
      <w:r>
        <w:rPr>
          <w:rFonts w:hint="eastAsia"/>
          <w:b/>
          <w:bCs/>
          <w:color w:val="auto"/>
          <w:lang w:eastAsia="zh-CN"/>
        </w:rPr>
        <w:t>突发事件应急领导小组：</w:t>
      </w:r>
    </w:p>
    <w:p w14:paraId="01E9C241">
      <w:pP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组长：分管后勤和学生工作的校领导</w:t>
      </w:r>
    </w:p>
    <w:p w14:paraId="2F6375D8">
      <w:pP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成员：学生处、保卫处和后勤保障处负责人，各学院分管学生工作副书记。</w:t>
      </w:r>
    </w:p>
    <w:p w14:paraId="0A13F313">
      <w:pPr>
        <w:pStyle w:val="17"/>
        <w:numPr>
          <w:ilvl w:val="0"/>
          <w:numId w:val="6"/>
        </w:numPr>
        <w:tabs>
          <w:tab w:val="clear" w:pos="0"/>
        </w:tabs>
        <w:bidi w:val="0"/>
        <w:ind w:left="0" w:leftChars="0" w:firstLine="420" w:firstLineChars="0"/>
        <w:rPr>
          <w:rFonts w:hint="eastAsia"/>
          <w:b/>
          <w:bCs/>
          <w:color w:val="auto"/>
          <w:lang w:eastAsia="zh-CN"/>
        </w:rPr>
      </w:pPr>
      <w:r>
        <w:rPr>
          <w:rFonts w:hint="eastAsia"/>
          <w:b/>
          <w:bCs/>
          <w:color w:val="auto"/>
          <w:lang w:eastAsia="zh-CN"/>
        </w:rPr>
        <w:t>突发事件应急联络组：</w:t>
      </w:r>
    </w:p>
    <w:p w14:paraId="767A5396">
      <w:pP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组长：后勤保障处分管公寓的负责人</w:t>
      </w:r>
    </w:p>
    <w:p w14:paraId="30C87069">
      <w:pP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成员：物业公司的宿舍楼楼长、宿舍楼管理员和学生楼管会成员。</w:t>
      </w:r>
    </w:p>
    <w:p w14:paraId="133119BE">
      <w:pPr>
        <w:pStyle w:val="17"/>
        <w:numPr>
          <w:ilvl w:val="0"/>
          <w:numId w:val="6"/>
        </w:numPr>
        <w:tabs>
          <w:tab w:val="clear" w:pos="0"/>
        </w:tabs>
        <w:bidi w:val="0"/>
        <w:ind w:left="0" w:leftChars="0" w:firstLine="420" w:firstLineChars="0"/>
        <w:rPr>
          <w:rFonts w:hint="eastAsia"/>
          <w:b/>
          <w:bCs/>
          <w:color w:val="auto"/>
          <w:lang w:eastAsia="zh-CN"/>
        </w:rPr>
      </w:pPr>
      <w:r>
        <w:rPr>
          <w:rFonts w:hint="eastAsia"/>
          <w:b/>
          <w:bCs/>
          <w:color w:val="auto"/>
          <w:lang w:eastAsia="zh-CN"/>
        </w:rPr>
        <w:t>突发事件宣传维稳组：</w:t>
      </w:r>
    </w:p>
    <w:p w14:paraId="0ECB51E4">
      <w:pP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组长：学生处</w:t>
      </w:r>
      <w:r>
        <w:rPr>
          <w:rFonts w:hint="eastAsia" w:asciiTheme="minorEastAsia" w:hAnsiTheme="minorEastAsia" w:eastAsiaTheme="minorEastAsia" w:cstheme="minorEastAsia"/>
          <w:color w:val="auto"/>
          <w:sz w:val="28"/>
          <w:szCs w:val="28"/>
          <w:lang w:val="en-US" w:eastAsia="zh-CN"/>
        </w:rPr>
        <w:t>负责人</w:t>
      </w:r>
    </w:p>
    <w:p w14:paraId="0FE68901">
      <w:pP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成员：</w:t>
      </w:r>
      <w:r>
        <w:rPr>
          <w:rFonts w:hint="eastAsia" w:asciiTheme="minorEastAsia" w:hAnsiTheme="minorEastAsia" w:eastAsiaTheme="minorEastAsia" w:cstheme="minorEastAsia"/>
          <w:color w:val="auto"/>
          <w:sz w:val="28"/>
          <w:szCs w:val="28"/>
          <w:lang w:val="en-US" w:eastAsia="zh-CN"/>
        </w:rPr>
        <w:t>学生处相关人员</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辅导员（班主任）</w:t>
      </w:r>
      <w:r>
        <w:rPr>
          <w:rFonts w:hint="eastAsia" w:asciiTheme="minorEastAsia" w:hAnsiTheme="minorEastAsia" w:eastAsiaTheme="minorEastAsia" w:cstheme="minorEastAsia"/>
          <w:color w:val="auto"/>
          <w:sz w:val="28"/>
          <w:szCs w:val="28"/>
          <w:lang w:eastAsia="zh-CN"/>
        </w:rPr>
        <w:t>和学生楼管会成员。</w:t>
      </w:r>
    </w:p>
    <w:p w14:paraId="2B263CE1">
      <w:pPr>
        <w:pStyle w:val="17"/>
        <w:numPr>
          <w:ilvl w:val="0"/>
          <w:numId w:val="6"/>
        </w:numPr>
        <w:tabs>
          <w:tab w:val="clear" w:pos="0"/>
        </w:tabs>
        <w:bidi w:val="0"/>
        <w:ind w:left="0" w:leftChars="0" w:firstLine="420" w:firstLineChars="0"/>
        <w:rPr>
          <w:rFonts w:hint="eastAsia"/>
          <w:b/>
          <w:bCs/>
          <w:color w:val="auto"/>
          <w:lang w:eastAsia="zh-CN"/>
        </w:rPr>
      </w:pPr>
      <w:r>
        <w:rPr>
          <w:rFonts w:hint="eastAsia"/>
          <w:b/>
          <w:bCs/>
          <w:color w:val="auto"/>
          <w:lang w:eastAsia="zh-CN"/>
        </w:rPr>
        <w:t>突发事件后勤保障组：</w:t>
      </w:r>
    </w:p>
    <w:p w14:paraId="1F87DE1D">
      <w:pP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组长：</w:t>
      </w:r>
      <w:r>
        <w:rPr>
          <w:rFonts w:hint="eastAsia" w:asciiTheme="minorEastAsia" w:hAnsiTheme="minorEastAsia" w:eastAsiaTheme="minorEastAsia" w:cstheme="minorEastAsia"/>
          <w:color w:val="auto"/>
          <w:sz w:val="28"/>
          <w:szCs w:val="28"/>
          <w:lang w:val="en-US" w:eastAsia="zh-CN"/>
        </w:rPr>
        <w:t>后勤保障处</w:t>
      </w:r>
      <w:r>
        <w:rPr>
          <w:rFonts w:hint="eastAsia" w:asciiTheme="minorEastAsia" w:hAnsiTheme="minorEastAsia" w:eastAsiaTheme="minorEastAsia" w:cstheme="minorEastAsia"/>
          <w:color w:val="auto"/>
          <w:sz w:val="28"/>
          <w:szCs w:val="28"/>
          <w:lang w:eastAsia="zh-CN"/>
        </w:rPr>
        <w:t>负责人</w:t>
      </w:r>
    </w:p>
    <w:p w14:paraId="160D618E">
      <w:pP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成员：</w:t>
      </w:r>
      <w:r>
        <w:rPr>
          <w:rFonts w:hint="eastAsia" w:asciiTheme="minorEastAsia" w:hAnsiTheme="minorEastAsia" w:eastAsiaTheme="minorEastAsia" w:cstheme="minorEastAsia"/>
          <w:color w:val="auto"/>
          <w:sz w:val="28"/>
          <w:szCs w:val="28"/>
          <w:lang w:val="en-US" w:eastAsia="zh-CN"/>
        </w:rPr>
        <w:t>后勤保障处</w:t>
      </w:r>
      <w:r>
        <w:rPr>
          <w:rFonts w:hint="eastAsia" w:asciiTheme="minorEastAsia" w:hAnsiTheme="minorEastAsia" w:eastAsiaTheme="minorEastAsia" w:cstheme="minorEastAsia"/>
          <w:color w:val="auto"/>
          <w:sz w:val="28"/>
          <w:szCs w:val="28"/>
          <w:lang w:eastAsia="zh-CN"/>
        </w:rPr>
        <w:t>相关人员、</w:t>
      </w:r>
      <w:r>
        <w:rPr>
          <w:rFonts w:hint="eastAsia" w:asciiTheme="minorEastAsia" w:hAnsiTheme="minorEastAsia" w:eastAsiaTheme="minorEastAsia" w:cstheme="minorEastAsia"/>
          <w:color w:val="auto"/>
          <w:sz w:val="28"/>
          <w:szCs w:val="28"/>
          <w:lang w:val="en-US" w:eastAsia="zh-CN"/>
        </w:rPr>
        <w:t>餐饮公司负责人</w:t>
      </w:r>
    </w:p>
    <w:p w14:paraId="36598BB6">
      <w:pPr>
        <w:pStyle w:val="17"/>
        <w:numPr>
          <w:ilvl w:val="0"/>
          <w:numId w:val="6"/>
        </w:numPr>
        <w:tabs>
          <w:tab w:val="clear" w:pos="0"/>
        </w:tabs>
        <w:bidi w:val="0"/>
        <w:ind w:left="0" w:leftChars="0" w:firstLine="420" w:firstLineChars="0"/>
        <w:rPr>
          <w:rFonts w:hint="eastAsia"/>
          <w:b/>
          <w:bCs/>
          <w:color w:val="auto"/>
          <w:lang w:eastAsia="zh-CN"/>
        </w:rPr>
      </w:pPr>
      <w:r>
        <w:rPr>
          <w:rFonts w:hint="eastAsia"/>
          <w:b/>
          <w:bCs/>
          <w:color w:val="auto"/>
          <w:lang w:eastAsia="zh-CN"/>
        </w:rPr>
        <w:t>突发事件安全保卫组：</w:t>
      </w:r>
    </w:p>
    <w:p w14:paraId="0013E781">
      <w:pP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组长：保卫处</w:t>
      </w:r>
      <w:r>
        <w:rPr>
          <w:rFonts w:hint="eastAsia" w:asciiTheme="minorEastAsia" w:hAnsiTheme="minorEastAsia" w:eastAsiaTheme="minorEastAsia" w:cstheme="minorEastAsia"/>
          <w:color w:val="auto"/>
          <w:sz w:val="28"/>
          <w:szCs w:val="28"/>
          <w:lang w:val="en-US" w:eastAsia="zh-CN"/>
        </w:rPr>
        <w:t>负责人</w:t>
      </w:r>
    </w:p>
    <w:p w14:paraId="38C3ED10">
      <w:pP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组员：全体保卫处人员、各</w:t>
      </w:r>
      <w:r>
        <w:rPr>
          <w:rFonts w:hint="eastAsia" w:asciiTheme="minorEastAsia" w:hAnsiTheme="minorEastAsia" w:eastAsiaTheme="minorEastAsia" w:cstheme="minorEastAsia"/>
          <w:color w:val="auto"/>
          <w:sz w:val="28"/>
          <w:szCs w:val="28"/>
          <w:lang w:val="en-US" w:eastAsia="zh-CN"/>
        </w:rPr>
        <w:t>宿舍楼管理员</w:t>
      </w:r>
    </w:p>
    <w:p w14:paraId="2A49A512">
      <w:pPr>
        <w:pStyle w:val="17"/>
        <w:bidi w:val="0"/>
        <w:rPr>
          <w:rFonts w:hint="eastAsia"/>
          <w:color w:val="auto"/>
          <w:lang w:eastAsia="zh-CN"/>
        </w:rPr>
      </w:pPr>
      <w:r>
        <w:rPr>
          <w:rFonts w:hint="eastAsia"/>
          <w:color w:val="auto"/>
          <w:lang w:eastAsia="zh-CN"/>
        </w:rPr>
        <w:t>责任分工</w:t>
      </w:r>
    </w:p>
    <w:p w14:paraId="353FE5EF">
      <w:pPr>
        <w:keepNext w:val="0"/>
        <w:keepLines w:val="0"/>
        <w:pageBreakBefore w:val="0"/>
        <w:widowControl w:val="0"/>
        <w:numPr>
          <w:ilvl w:val="0"/>
          <w:numId w:val="7"/>
        </w:numPr>
        <w:kinsoku/>
        <w:wordWrap/>
        <w:overflowPunct/>
        <w:topLinePunct w:val="0"/>
        <w:autoSpaceDE/>
        <w:autoSpaceDN/>
        <w:bidi w:val="0"/>
        <w:adjustRightInd/>
        <w:snapToGrid/>
        <w:ind w:left="0" w:leftChars="0" w:firstLine="562" w:firstLineChars="200"/>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 xml:space="preserve">突发事件应急领导小组： </w:t>
      </w:r>
    </w:p>
    <w:p w14:paraId="212DEDDE">
      <w:pPr>
        <w:keepNext w:val="0"/>
        <w:keepLines w:val="0"/>
        <w:pageBreakBefore w:val="0"/>
        <w:widowControl w:val="0"/>
        <w:numPr>
          <w:ilvl w:val="0"/>
          <w:numId w:val="8"/>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负责落实国家有关安全工作的政策、法规、事故现场处置和总体协调指挥。</w:t>
      </w:r>
    </w:p>
    <w:p w14:paraId="254AF6D2">
      <w:pPr>
        <w:keepNext w:val="0"/>
        <w:keepLines w:val="0"/>
        <w:pageBreakBefore w:val="0"/>
        <w:widowControl w:val="0"/>
        <w:numPr>
          <w:ilvl w:val="0"/>
          <w:numId w:val="8"/>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负责督促制定学生公寓安全工作的各项管理制度并检查其落实情况。</w:t>
      </w:r>
    </w:p>
    <w:p w14:paraId="0963AF95">
      <w:pPr>
        <w:keepNext w:val="0"/>
        <w:keepLines w:val="0"/>
        <w:pageBreakBefore w:val="0"/>
        <w:widowControl w:val="0"/>
        <w:numPr>
          <w:ilvl w:val="0"/>
          <w:numId w:val="7"/>
        </w:numPr>
        <w:kinsoku/>
        <w:wordWrap/>
        <w:overflowPunct/>
        <w:topLinePunct w:val="0"/>
        <w:autoSpaceDE/>
        <w:autoSpaceDN/>
        <w:bidi w:val="0"/>
        <w:adjustRightInd/>
        <w:snapToGrid/>
        <w:ind w:left="0" w:leftChars="0" w:firstLine="562" w:firstLineChars="200"/>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突发事件应急联络组：</w:t>
      </w:r>
    </w:p>
    <w:p w14:paraId="4F7FC3E1">
      <w:pPr>
        <w:keepNext w:val="0"/>
        <w:keepLines w:val="0"/>
        <w:pageBreakBefore w:val="0"/>
        <w:widowControl w:val="0"/>
        <w:numPr>
          <w:ilvl w:val="0"/>
          <w:numId w:val="9"/>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加强与应急领导小组、各学院辅导员的联系，通过广泛接触学生，了解公寓内的各种情况，了解学生动态，掌握学生不良动向，最大可能</w:t>
      </w:r>
      <w:r>
        <w:rPr>
          <w:rFonts w:hint="eastAsia" w:asciiTheme="minorEastAsia" w:hAnsiTheme="minorEastAsia" w:eastAsiaTheme="minorEastAsia" w:cstheme="minorEastAsia"/>
          <w:color w:val="auto"/>
          <w:sz w:val="28"/>
          <w:szCs w:val="28"/>
          <w:highlight w:val="none"/>
          <w:lang w:val="en-US" w:eastAsia="zh-CN"/>
        </w:rPr>
        <w:t>地</w:t>
      </w:r>
      <w:r>
        <w:rPr>
          <w:rFonts w:hint="eastAsia" w:asciiTheme="minorEastAsia" w:hAnsiTheme="minorEastAsia" w:eastAsiaTheme="minorEastAsia" w:cstheme="minorEastAsia"/>
          <w:color w:val="auto"/>
          <w:sz w:val="28"/>
          <w:szCs w:val="28"/>
          <w:lang w:val="en-US" w:eastAsia="zh-CN"/>
        </w:rPr>
        <w:t>消除安全隐患。</w:t>
      </w:r>
    </w:p>
    <w:p w14:paraId="4A0A3D67">
      <w:pPr>
        <w:keepNext w:val="0"/>
        <w:keepLines w:val="0"/>
        <w:pageBreakBefore w:val="0"/>
        <w:widowControl w:val="0"/>
        <w:numPr>
          <w:ilvl w:val="0"/>
          <w:numId w:val="9"/>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及时发现灾情，并在第一时间向领导小组报告，通知相关部门，做好抢险救灾准备，联系职能部门进行抢险救灾和善后处理工作。</w:t>
      </w:r>
    </w:p>
    <w:p w14:paraId="70E1D74A">
      <w:pPr>
        <w:keepNext w:val="0"/>
        <w:keepLines w:val="0"/>
        <w:pageBreakBefore w:val="0"/>
        <w:widowControl w:val="0"/>
        <w:numPr>
          <w:ilvl w:val="0"/>
          <w:numId w:val="7"/>
        </w:numPr>
        <w:kinsoku/>
        <w:wordWrap/>
        <w:overflowPunct/>
        <w:topLinePunct w:val="0"/>
        <w:autoSpaceDE/>
        <w:autoSpaceDN/>
        <w:bidi w:val="0"/>
        <w:adjustRightInd/>
        <w:snapToGrid/>
        <w:ind w:left="0" w:leftChars="0" w:firstLine="562" w:firstLineChars="200"/>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突发事件宣传维稳组：</w:t>
      </w:r>
    </w:p>
    <w:p w14:paraId="7985E57B">
      <w:pPr>
        <w:keepNext w:val="0"/>
        <w:keepLines w:val="0"/>
        <w:pageBreakBefore w:val="0"/>
        <w:widowControl w:val="0"/>
        <w:numPr>
          <w:ilvl w:val="0"/>
          <w:numId w:val="10"/>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加强宣传工作和制度建设，通过多形式、多渠道广泛宣传安全预防工作的重要性，教育学生提高自我保护意识，通过各种宣传和培训增强学生应急处理能力。</w:t>
      </w:r>
    </w:p>
    <w:p w14:paraId="2CB6BD81">
      <w:pPr>
        <w:keepNext w:val="0"/>
        <w:keepLines w:val="0"/>
        <w:pageBreakBefore w:val="0"/>
        <w:widowControl w:val="0"/>
        <w:numPr>
          <w:ilvl w:val="0"/>
          <w:numId w:val="10"/>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做好灾情发生时的宣传稳定工作，保障正常的教学生活秩序。事故发生后，迅速安抚学生思想情绪，维护现场稳定及学生们的思想稳定、行为稳定，防止学生因慌乱或听信谣言而引发其他安全事故。</w:t>
      </w:r>
    </w:p>
    <w:p w14:paraId="47D93650">
      <w:pPr>
        <w:keepNext w:val="0"/>
        <w:keepLines w:val="0"/>
        <w:pageBreakBefore w:val="0"/>
        <w:widowControl w:val="0"/>
        <w:numPr>
          <w:ilvl w:val="0"/>
          <w:numId w:val="7"/>
        </w:numPr>
        <w:kinsoku/>
        <w:wordWrap/>
        <w:overflowPunct/>
        <w:topLinePunct w:val="0"/>
        <w:autoSpaceDE/>
        <w:autoSpaceDN/>
        <w:bidi w:val="0"/>
        <w:adjustRightInd/>
        <w:snapToGrid/>
        <w:ind w:left="0" w:leftChars="0" w:firstLine="562" w:firstLineChars="200"/>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突发事件后勤保障组：</w:t>
      </w:r>
    </w:p>
    <w:p w14:paraId="3BF63226">
      <w:pPr>
        <w:keepNext w:val="0"/>
        <w:keepLines w:val="0"/>
        <w:pageBreakBefore w:val="0"/>
        <w:widowControl w:val="0"/>
        <w:numPr>
          <w:ilvl w:val="0"/>
          <w:numId w:val="11"/>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做好暴雨、洪涝、冰冻、火灾、地震等灾害发生的后勤保障工作，通过检修、维护保养，使设备正常运转。</w:t>
      </w:r>
    </w:p>
    <w:p w14:paraId="3307BA88">
      <w:pPr>
        <w:keepNext w:val="0"/>
        <w:keepLines w:val="0"/>
        <w:pageBreakBefore w:val="0"/>
        <w:widowControl w:val="0"/>
        <w:numPr>
          <w:ilvl w:val="0"/>
          <w:numId w:val="11"/>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抢险救灾时全力提供物资及设备保障，使抢险工作迅速、高效进行，最大可能</w:t>
      </w:r>
      <w:r>
        <w:rPr>
          <w:rFonts w:hint="eastAsia" w:asciiTheme="minorEastAsia" w:hAnsiTheme="minorEastAsia" w:eastAsiaTheme="minorEastAsia" w:cstheme="minorEastAsia"/>
          <w:color w:val="auto"/>
          <w:sz w:val="28"/>
          <w:szCs w:val="28"/>
          <w:highlight w:val="none"/>
          <w:lang w:eastAsia="zh-CN"/>
        </w:rPr>
        <w:t>地</w:t>
      </w:r>
      <w:r>
        <w:rPr>
          <w:rFonts w:hint="eastAsia" w:asciiTheme="minorEastAsia" w:hAnsiTheme="minorEastAsia" w:eastAsiaTheme="minorEastAsia" w:cstheme="minorEastAsia"/>
          <w:color w:val="auto"/>
          <w:sz w:val="28"/>
          <w:szCs w:val="28"/>
          <w:lang w:eastAsia="zh-CN"/>
        </w:rPr>
        <w:t>降低损失。</w:t>
      </w:r>
    </w:p>
    <w:p w14:paraId="3ACD55B8">
      <w:pPr>
        <w:keepNext w:val="0"/>
        <w:keepLines w:val="0"/>
        <w:pageBreakBefore w:val="0"/>
        <w:widowControl w:val="0"/>
        <w:numPr>
          <w:ilvl w:val="0"/>
          <w:numId w:val="7"/>
        </w:numPr>
        <w:kinsoku/>
        <w:wordWrap/>
        <w:overflowPunct/>
        <w:topLinePunct w:val="0"/>
        <w:autoSpaceDE/>
        <w:autoSpaceDN/>
        <w:bidi w:val="0"/>
        <w:adjustRightInd/>
        <w:snapToGrid/>
        <w:ind w:left="0" w:leftChars="0" w:firstLine="562" w:firstLineChars="200"/>
        <w:textAlignment w:val="auto"/>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eastAsiaTheme="minorEastAsia" w:cstheme="minorEastAsia"/>
          <w:b/>
          <w:bCs/>
          <w:color w:val="auto"/>
          <w:sz w:val="28"/>
          <w:szCs w:val="28"/>
          <w:lang w:eastAsia="zh-CN"/>
        </w:rPr>
        <w:t>突发事件安全保卫组：</w:t>
      </w:r>
    </w:p>
    <w:p w14:paraId="18F4EF5E">
      <w:pPr>
        <w:keepNext w:val="0"/>
        <w:keepLines w:val="0"/>
        <w:pageBreakBefore w:val="0"/>
        <w:widowControl w:val="0"/>
        <w:numPr>
          <w:ilvl w:val="0"/>
          <w:numId w:val="12"/>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灾情发生时，与其他部门紧密配合，搞好抢险救灾，做好现场保护和人员疏散工作，根据需要对现场采取保护控制措施。</w:t>
      </w:r>
    </w:p>
    <w:p w14:paraId="7178C11D">
      <w:pPr>
        <w:keepNext w:val="0"/>
        <w:keepLines w:val="0"/>
        <w:pageBreakBefore w:val="0"/>
        <w:widowControl w:val="0"/>
        <w:numPr>
          <w:ilvl w:val="0"/>
          <w:numId w:val="12"/>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配合其他应急小组，做好灾后安全稳定工作，保证各项抢险工作顺利进行，加强治安巡逻，尽快恢复正常的教学、生活秩序。</w:t>
      </w:r>
    </w:p>
    <w:p w14:paraId="20CD0571">
      <w:pPr>
        <w:pStyle w:val="17"/>
        <w:bidi w:val="0"/>
        <w:rPr>
          <w:rFonts w:hint="eastAsia" w:asciiTheme="minorEastAsia" w:hAnsiTheme="minorEastAsia" w:eastAsiaTheme="minorEastAsia" w:cstheme="minorEastAsia"/>
          <w:szCs w:val="28"/>
          <w:lang w:eastAsia="zh-CN"/>
        </w:rPr>
      </w:pPr>
      <w:r>
        <w:rPr>
          <w:rFonts w:hint="eastAsia"/>
          <w:lang w:val="en-US" w:eastAsia="zh-CN"/>
        </w:rPr>
        <w:t>火警</w:t>
      </w:r>
      <w:r>
        <w:rPr>
          <w:rFonts w:hint="eastAsia"/>
          <w:lang w:eastAsia="zh-CN"/>
        </w:rPr>
        <w:t>火灾应急预案</w:t>
      </w:r>
    </w:p>
    <w:p w14:paraId="12011612">
      <w:pPr>
        <w:keepNext w:val="0"/>
        <w:keepLines w:val="0"/>
        <w:pageBreakBefore w:val="0"/>
        <w:widowControl w:val="0"/>
        <w:numPr>
          <w:ilvl w:val="0"/>
          <w:numId w:val="13"/>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火情</w:t>
      </w:r>
      <w:r>
        <w:rPr>
          <w:rFonts w:hint="eastAsia" w:asciiTheme="minorEastAsia" w:hAnsiTheme="minorEastAsia" w:eastAsiaTheme="minorEastAsia" w:cstheme="minorEastAsia"/>
          <w:b w:val="0"/>
          <w:bCs w:val="0"/>
          <w:sz w:val="28"/>
          <w:szCs w:val="28"/>
          <w:lang w:val="en-US" w:eastAsia="zh-CN"/>
        </w:rPr>
        <w:t>分类：</w:t>
      </w:r>
      <w:r>
        <w:rPr>
          <w:rFonts w:hint="eastAsia" w:asciiTheme="minorEastAsia" w:hAnsiTheme="minorEastAsia" w:eastAsiaTheme="minorEastAsia" w:cstheme="minorEastAsia"/>
          <w:b/>
          <w:bCs/>
          <w:sz w:val="28"/>
          <w:szCs w:val="28"/>
          <w:lang w:eastAsia="zh-CN"/>
        </w:rPr>
        <w:t>火警</w:t>
      </w:r>
      <w:r>
        <w:rPr>
          <w:rFonts w:hint="eastAsia" w:asciiTheme="minorEastAsia" w:hAnsiTheme="minorEastAsia" w:eastAsiaTheme="minorEastAsia" w:cstheme="minorEastAsia"/>
          <w:b w:val="0"/>
          <w:bCs w:val="0"/>
          <w:sz w:val="28"/>
          <w:szCs w:val="28"/>
          <w:lang w:eastAsia="zh-CN"/>
        </w:rPr>
        <w:t>是指火势较小；火势发展慢；损失小；靠自身的力量可以扑灭的情况。</w:t>
      </w:r>
      <w:r>
        <w:rPr>
          <w:rFonts w:hint="eastAsia" w:asciiTheme="minorEastAsia" w:hAnsiTheme="minorEastAsia" w:eastAsiaTheme="minorEastAsia" w:cstheme="minorEastAsia"/>
          <w:b/>
          <w:bCs/>
          <w:sz w:val="28"/>
          <w:szCs w:val="28"/>
          <w:lang w:eastAsia="zh-CN"/>
        </w:rPr>
        <w:t>火灾</w:t>
      </w:r>
      <w:r>
        <w:rPr>
          <w:rFonts w:hint="eastAsia" w:asciiTheme="minorEastAsia" w:hAnsiTheme="minorEastAsia" w:eastAsiaTheme="minorEastAsia" w:cstheme="minorEastAsia"/>
          <w:b w:val="0"/>
          <w:bCs w:val="0"/>
          <w:sz w:val="28"/>
          <w:szCs w:val="28"/>
          <w:lang w:eastAsia="zh-CN"/>
        </w:rPr>
        <w:t>是指火势较大，靠自身的力量难以扑灭的情况。</w:t>
      </w:r>
    </w:p>
    <w:p w14:paraId="022FE6C8">
      <w:pPr>
        <w:keepNext w:val="0"/>
        <w:keepLines w:val="0"/>
        <w:pageBreakBefore w:val="0"/>
        <w:widowControl w:val="0"/>
        <w:numPr>
          <w:ilvl w:val="0"/>
          <w:numId w:val="13"/>
        </w:numPr>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宿舍楼管理员发现火情时，如果火灾处于初期阶段，应立即</w:t>
      </w:r>
      <w:r>
        <w:rPr>
          <w:rFonts w:hint="eastAsia" w:asciiTheme="minorEastAsia" w:hAnsiTheme="minorEastAsia" w:eastAsiaTheme="minorEastAsia" w:cstheme="minorEastAsia"/>
          <w:b w:val="0"/>
          <w:bCs w:val="0"/>
          <w:sz w:val="28"/>
          <w:szCs w:val="28"/>
          <w:lang w:val="en-US" w:eastAsia="zh-CN"/>
        </w:rPr>
        <w:t>采取自救：</w:t>
      </w:r>
      <w:r>
        <w:rPr>
          <w:rFonts w:hint="eastAsia" w:asciiTheme="minorEastAsia" w:hAnsiTheme="minorEastAsia" w:eastAsiaTheme="minorEastAsia" w:cstheme="minorEastAsia"/>
          <w:b w:val="0"/>
          <w:bCs w:val="0"/>
          <w:sz w:val="28"/>
          <w:szCs w:val="28"/>
          <w:lang w:eastAsia="zh-CN"/>
        </w:rPr>
        <w:t>就近取用灭火器迅速扑火，拉闸断电，指导</w:t>
      </w:r>
      <w:r>
        <w:rPr>
          <w:rFonts w:hint="eastAsia" w:asciiTheme="minorEastAsia" w:hAnsiTheme="minorEastAsia" w:eastAsiaTheme="minorEastAsia" w:cstheme="minorEastAsia"/>
          <w:b w:val="0"/>
          <w:bCs w:val="0"/>
          <w:sz w:val="28"/>
          <w:szCs w:val="28"/>
          <w:lang w:val="en-US" w:eastAsia="zh-CN"/>
        </w:rPr>
        <w:t>附近</w:t>
      </w:r>
      <w:r>
        <w:rPr>
          <w:rFonts w:hint="eastAsia" w:asciiTheme="minorEastAsia" w:hAnsiTheme="minorEastAsia" w:eastAsiaTheme="minorEastAsia" w:cstheme="minorEastAsia"/>
          <w:b w:val="0"/>
          <w:bCs w:val="0"/>
          <w:sz w:val="28"/>
          <w:szCs w:val="28"/>
          <w:lang w:eastAsia="zh-CN"/>
        </w:rPr>
        <w:t>人员疏散，上报</w:t>
      </w:r>
      <w:r>
        <w:rPr>
          <w:rFonts w:hint="eastAsia" w:asciiTheme="minorEastAsia" w:hAnsiTheme="minorEastAsia" w:eastAsiaTheme="minorEastAsia" w:cstheme="minorEastAsia"/>
          <w:b w:val="0"/>
          <w:bCs w:val="0"/>
          <w:sz w:val="28"/>
          <w:szCs w:val="28"/>
          <w:lang w:val="en-US" w:eastAsia="zh-CN"/>
        </w:rPr>
        <w:t>物业服务中心负责人</w:t>
      </w:r>
      <w:r>
        <w:rPr>
          <w:rFonts w:hint="eastAsia" w:asciiTheme="minorEastAsia" w:hAnsiTheme="minorEastAsia" w:eastAsiaTheme="minorEastAsia" w:cstheme="minorEastAsia"/>
          <w:b w:val="0"/>
          <w:bCs w:val="0"/>
          <w:sz w:val="28"/>
          <w:szCs w:val="28"/>
          <w:lang w:eastAsia="zh-CN"/>
        </w:rPr>
        <w:t>。</w:t>
      </w:r>
    </w:p>
    <w:p w14:paraId="5323C959">
      <w:pPr>
        <w:keepNext w:val="0"/>
        <w:keepLines w:val="0"/>
        <w:pageBreakBefore w:val="0"/>
        <w:widowControl w:val="0"/>
        <w:numPr>
          <w:ilvl w:val="0"/>
          <w:numId w:val="13"/>
        </w:numPr>
        <w:kinsoku/>
        <w:wordWrap/>
        <w:overflowPunct/>
        <w:topLinePunct w:val="0"/>
        <w:autoSpaceDE/>
        <w:autoSpaceDN/>
        <w:bidi w:val="0"/>
        <w:adjustRightInd/>
        <w:snapToGrid/>
        <w:ind w:left="0" w:leftChars="0" w:firstLine="560" w:firstLineChars="200"/>
        <w:textAlignment w:val="auto"/>
        <w:rPr>
          <w:rFonts w:hint="default"/>
          <w:lang w:val="en-US" w:eastAsia="zh-CN"/>
        </w:rPr>
      </w:pPr>
      <w:r>
        <w:rPr>
          <w:rFonts w:hint="eastAsia" w:asciiTheme="minorEastAsia" w:hAnsiTheme="minorEastAsia" w:eastAsiaTheme="minorEastAsia" w:cstheme="minorEastAsia"/>
          <w:b w:val="0"/>
          <w:bCs w:val="0"/>
          <w:sz w:val="28"/>
          <w:szCs w:val="28"/>
          <w:lang w:val="en-US" w:eastAsia="zh-CN"/>
        </w:rPr>
        <w:t>火情有发展为火灾的风险，自救的同时，立即</w:t>
      </w:r>
      <w:r>
        <w:rPr>
          <w:rFonts w:hint="eastAsia" w:asciiTheme="minorEastAsia" w:hAnsiTheme="minorEastAsia" w:eastAsiaTheme="minorEastAsia" w:cstheme="minorEastAsia"/>
          <w:b w:val="0"/>
          <w:bCs w:val="0"/>
          <w:sz w:val="28"/>
          <w:szCs w:val="28"/>
          <w:lang w:eastAsia="zh-CN"/>
        </w:rPr>
        <w:t>拨打119报警电话，</w:t>
      </w:r>
      <w:r>
        <w:rPr>
          <w:rFonts w:hint="eastAsia" w:asciiTheme="minorEastAsia" w:hAnsiTheme="minorEastAsia" w:eastAsiaTheme="minorEastAsia" w:cstheme="minorEastAsia"/>
          <w:b w:val="0"/>
          <w:bCs w:val="0"/>
          <w:sz w:val="28"/>
          <w:szCs w:val="28"/>
          <w:lang w:val="en-US" w:eastAsia="zh-CN"/>
        </w:rPr>
        <w:t>打开楼内所有消防通道，组织楼内人员疏散，启动火灾应急响应预案。</w:t>
      </w:r>
    </w:p>
    <w:p w14:paraId="6A9B97EA">
      <w:pPr>
        <w:keepNext w:val="0"/>
        <w:keepLines w:val="0"/>
        <w:pageBreakBefore w:val="0"/>
        <w:widowControl w:val="0"/>
        <w:numPr>
          <w:ilvl w:val="0"/>
          <w:numId w:val="13"/>
        </w:numPr>
        <w:kinsoku/>
        <w:wordWrap/>
        <w:overflowPunct/>
        <w:topLinePunct w:val="0"/>
        <w:autoSpaceDE/>
        <w:autoSpaceDN/>
        <w:bidi w:val="0"/>
        <w:adjustRightInd/>
        <w:snapToGrid/>
        <w:ind w:left="0" w:leftChars="0" w:firstLine="560" w:firstLineChars="200"/>
        <w:textAlignment w:val="auto"/>
        <w:rPr>
          <w:rFonts w:hint="default"/>
          <w:lang w:val="en-US" w:eastAsia="zh-CN"/>
        </w:rPr>
      </w:pPr>
      <w:r>
        <w:rPr>
          <w:rFonts w:hint="eastAsia"/>
          <w:lang w:eastAsia="zh-CN"/>
        </w:rPr>
        <w:t>火灾应急</w:t>
      </w:r>
      <w:r>
        <w:rPr>
          <w:rFonts w:hint="eastAsia"/>
          <w:lang w:val="en-US" w:eastAsia="zh-CN"/>
        </w:rPr>
        <w:t>处理流程</w:t>
      </w:r>
    </w:p>
    <w:p w14:paraId="22807CF0">
      <w:pPr>
        <w:keepNext w:val="0"/>
        <w:keepLines w:val="0"/>
        <w:pageBreakBefore w:val="0"/>
        <w:widowControl w:val="0"/>
        <w:numPr>
          <w:ilvl w:val="0"/>
          <w:numId w:val="0"/>
        </w:numPr>
        <w:kinsoku/>
        <w:wordWrap/>
        <w:overflowPunct/>
        <w:topLinePunct w:val="0"/>
        <w:autoSpaceDE/>
        <w:autoSpaceDN/>
        <w:bidi w:val="0"/>
        <w:adjustRightInd/>
        <w:snapToGrid/>
        <w:ind w:leftChars="0"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lang w:eastAsia="zh-CN"/>
        </w:rPr>
        <w:t>应急联络组根据实际情况，马上报告应急领导小组：发生火灾的具体位置、层次、火势大小。</w:t>
      </w:r>
    </w:p>
    <w:p w14:paraId="6C2D9A06">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人员到达火灾现场后，按以下程序开展工作：</w:t>
      </w:r>
    </w:p>
    <w:p w14:paraId="58450129">
      <w:pPr>
        <w:keepNext w:val="0"/>
        <w:keepLines w:val="0"/>
        <w:pageBreakBefore w:val="0"/>
        <w:widowControl w:val="0"/>
        <w:numPr>
          <w:ilvl w:val="0"/>
          <w:numId w:val="14"/>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安全保卫组组织侦察火情，掌握火势发展情况。</w:t>
      </w:r>
    </w:p>
    <w:p w14:paraId="0640B95E">
      <w:pPr>
        <w:keepNext w:val="0"/>
        <w:keepLines w:val="0"/>
        <w:pageBreakBefore w:val="0"/>
        <w:widowControl w:val="0"/>
        <w:numPr>
          <w:ilvl w:val="0"/>
          <w:numId w:val="14"/>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lang w:eastAsia="zh-CN"/>
        </w:rPr>
        <w:t>应急联络组联系相关人员，保证及时传达领导小组的意见，</w:t>
      </w:r>
      <w:r>
        <w:rPr>
          <w:rFonts w:hint="eastAsia" w:asciiTheme="minorEastAsia" w:hAnsiTheme="minorEastAsia" w:eastAsiaTheme="minorEastAsia" w:cstheme="minorEastAsia"/>
          <w:sz w:val="28"/>
          <w:szCs w:val="28"/>
          <w:highlight w:val="none"/>
          <w:lang w:eastAsia="zh-CN"/>
        </w:rPr>
        <w:t>迅速、准确地向相关部门报告火灾情况。</w:t>
      </w:r>
    </w:p>
    <w:p w14:paraId="3A43ABB2">
      <w:pPr>
        <w:keepNext w:val="0"/>
        <w:keepLines w:val="0"/>
        <w:pageBreakBefore w:val="0"/>
        <w:widowControl w:val="0"/>
        <w:numPr>
          <w:ilvl w:val="0"/>
          <w:numId w:val="14"/>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各小组组长共同制定抢险方案，同时安排人员迅速切断电源，按照“先救人，后救物”的原则组织疏散，迅速开辟安全通道，提醒学生冷静、有序地撤离，并配合医护人员及时对受伤人员</w:t>
      </w:r>
      <w:r>
        <w:rPr>
          <w:rFonts w:hint="eastAsia" w:asciiTheme="minorEastAsia" w:hAnsiTheme="minorEastAsia" w:eastAsiaTheme="minorEastAsia" w:cstheme="minorEastAsia"/>
          <w:sz w:val="28"/>
          <w:szCs w:val="28"/>
          <w:highlight w:val="none"/>
          <w:lang w:val="en-US" w:eastAsia="zh-CN"/>
        </w:rPr>
        <w:t>的</w:t>
      </w:r>
      <w:r>
        <w:rPr>
          <w:rFonts w:hint="eastAsia" w:asciiTheme="minorEastAsia" w:hAnsiTheme="minorEastAsia" w:eastAsiaTheme="minorEastAsia" w:cstheme="minorEastAsia"/>
          <w:sz w:val="28"/>
          <w:szCs w:val="28"/>
          <w:highlight w:val="none"/>
          <w:lang w:eastAsia="zh-CN"/>
        </w:rPr>
        <w:t>现场救护。</w:t>
      </w:r>
    </w:p>
    <w:p w14:paraId="5DB67372">
      <w:pPr>
        <w:keepNext w:val="0"/>
        <w:keepLines w:val="0"/>
        <w:pageBreakBefore w:val="0"/>
        <w:widowControl w:val="0"/>
        <w:numPr>
          <w:ilvl w:val="0"/>
          <w:numId w:val="14"/>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领导小组根据抢险方案迅速指挥各小组协助实施灭火，在武警消防队来后，协助组织灭火。</w:t>
      </w:r>
    </w:p>
    <w:p w14:paraId="10550840">
      <w:pPr>
        <w:keepNext w:val="0"/>
        <w:keepLines w:val="0"/>
        <w:pageBreakBefore w:val="0"/>
        <w:widowControl w:val="0"/>
        <w:numPr>
          <w:ilvl w:val="0"/>
          <w:numId w:val="14"/>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火灾扑灭后，安全保卫组应立即保护现场，宣传维稳组进行现场报道、记录，维护现场稳定。应急领导小组事后全力配合学校及有关部门调查火灾原因，处理善后事宜。</w:t>
      </w:r>
    </w:p>
    <w:p w14:paraId="0590D0C4">
      <w:pPr>
        <w:pStyle w:val="17"/>
        <w:bidi w:val="0"/>
        <w:rPr>
          <w:rFonts w:hint="eastAsia"/>
          <w:lang w:eastAsia="zh-CN"/>
        </w:rPr>
      </w:pPr>
      <w:r>
        <w:rPr>
          <w:rFonts w:hint="eastAsia"/>
          <w:lang w:eastAsia="zh-CN"/>
        </w:rPr>
        <w:t xml:space="preserve">自然灾害应急预案 </w:t>
      </w:r>
    </w:p>
    <w:p w14:paraId="2B2CACF6">
      <w:pPr>
        <w:keepNext w:val="0"/>
        <w:keepLines w:val="0"/>
        <w:pageBreakBefore w:val="0"/>
        <w:widowControl w:val="0"/>
        <w:numPr>
          <w:ilvl w:val="0"/>
          <w:numId w:val="15"/>
        </w:numPr>
        <w:kinsoku/>
        <w:wordWrap/>
        <w:overflowPunct/>
        <w:topLinePunct w:val="0"/>
        <w:autoSpaceDE/>
        <w:autoSpaceDN/>
        <w:bidi w:val="0"/>
        <w:adjustRightInd/>
        <w:snapToGrid/>
        <w:ind w:left="0" w:leftChars="0" w:firstLine="560" w:firstLineChars="200"/>
        <w:textAlignment w:val="auto"/>
        <w:rPr>
          <w:rFonts w:hint="eastAsia"/>
          <w:lang w:eastAsia="zh-CN"/>
        </w:rPr>
      </w:pPr>
      <w:r>
        <w:rPr>
          <w:rFonts w:hint="eastAsia"/>
          <w:lang w:eastAsia="zh-CN"/>
        </w:rPr>
        <w:t>灾前</w:t>
      </w:r>
    </w:p>
    <w:p w14:paraId="4DA3EEDA">
      <w:pPr>
        <w:keepNext w:val="0"/>
        <w:keepLines w:val="0"/>
        <w:pageBreakBefore w:val="0"/>
        <w:widowControl w:val="0"/>
        <w:numPr>
          <w:ilvl w:val="0"/>
          <w:numId w:val="16"/>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接到上级自然灾害预警后，应急领导小组要立即启动应急预案，由应急联络组和宣传稳定组负责依法发布有关消息和警报，全面组织各项防灾工作。</w:t>
      </w:r>
    </w:p>
    <w:p w14:paraId="03080CD7">
      <w:pPr>
        <w:keepNext w:val="0"/>
        <w:keepLines w:val="0"/>
        <w:pageBreakBefore w:val="0"/>
        <w:widowControl w:val="0"/>
        <w:numPr>
          <w:ilvl w:val="0"/>
          <w:numId w:val="16"/>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由安全保卫组、后勤保障组负责组织有关人员对所属建筑物和相关设备设施进行全面检查，封堵、关闭危险场所，停止各项大型活动。</w:t>
      </w:r>
    </w:p>
    <w:p w14:paraId="73FC0DD8">
      <w:pPr>
        <w:keepNext w:val="0"/>
        <w:keepLines w:val="0"/>
        <w:pageBreakBefore w:val="0"/>
        <w:widowControl w:val="0"/>
        <w:numPr>
          <w:ilvl w:val="0"/>
          <w:numId w:val="16"/>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由宣传维稳组负责加强对广大师生宣传教育，做好师生思想稳定工作。</w:t>
      </w:r>
    </w:p>
    <w:p w14:paraId="6A62623E">
      <w:pPr>
        <w:keepNext w:val="0"/>
        <w:keepLines w:val="0"/>
        <w:pageBreakBefore w:val="0"/>
        <w:widowControl w:val="0"/>
        <w:numPr>
          <w:ilvl w:val="0"/>
          <w:numId w:val="16"/>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由后勤保障组和安全保卫组负责加强各类值班值勤，保持通信畅通，落实救灾物资准备，全力维护正常教学、工作和生活秩序。</w:t>
      </w:r>
    </w:p>
    <w:p w14:paraId="27718924">
      <w:pPr>
        <w:keepNext w:val="0"/>
        <w:keepLines w:val="0"/>
        <w:pageBreakBefore w:val="0"/>
        <w:widowControl w:val="0"/>
        <w:numPr>
          <w:ilvl w:val="0"/>
          <w:numId w:val="15"/>
        </w:numPr>
        <w:kinsoku/>
        <w:wordWrap/>
        <w:overflowPunct/>
        <w:topLinePunct w:val="0"/>
        <w:autoSpaceDE/>
        <w:autoSpaceDN/>
        <w:bidi w:val="0"/>
        <w:adjustRightInd/>
        <w:snapToGrid/>
        <w:ind w:left="0" w:leftChars="0" w:firstLine="560" w:firstLineChars="200"/>
        <w:textAlignment w:val="auto"/>
        <w:rPr>
          <w:rFonts w:hint="eastAsia"/>
          <w:lang w:eastAsia="zh-CN"/>
        </w:rPr>
      </w:pPr>
      <w:r>
        <w:rPr>
          <w:rFonts w:hint="eastAsia"/>
          <w:lang w:eastAsia="zh-CN"/>
        </w:rPr>
        <w:t xml:space="preserve">发生时 </w:t>
      </w:r>
    </w:p>
    <w:p w14:paraId="0B7ACABF">
      <w:pPr>
        <w:keepNext w:val="0"/>
        <w:keepLines w:val="0"/>
        <w:pageBreakBefore w:val="0"/>
        <w:widowControl w:val="0"/>
        <w:numPr>
          <w:ilvl w:val="0"/>
          <w:numId w:val="17"/>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发生破坏性灾害时，立即做好抗灾自救工作。领导小组成员立即赴现场并成立指挥部，同时向上级主管部门报告灾情，向社会救灾部门请求援助。</w:t>
      </w:r>
    </w:p>
    <w:p w14:paraId="017BB208">
      <w:pPr>
        <w:keepNext w:val="0"/>
        <w:keepLines w:val="0"/>
        <w:pageBreakBefore w:val="0"/>
        <w:widowControl w:val="0"/>
        <w:numPr>
          <w:ilvl w:val="0"/>
          <w:numId w:val="17"/>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由安全保卫组负责有序地组织学生撤离到操场或安全地势。</w:t>
      </w:r>
    </w:p>
    <w:p w14:paraId="1B90AD3B">
      <w:pPr>
        <w:keepNext w:val="0"/>
        <w:keepLines w:val="0"/>
        <w:pageBreakBefore w:val="0"/>
        <w:widowControl w:val="0"/>
        <w:numPr>
          <w:ilvl w:val="0"/>
          <w:numId w:val="17"/>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由安全保卫组、后勤保障组负责，组织人员切断电源，发现危险实施隔离措施。由后勤保障组负责组织人员对各类财产进行检查抢救，并保障师生的灾后正常生活。</w:t>
      </w:r>
    </w:p>
    <w:p w14:paraId="6A4536FD">
      <w:pPr>
        <w:keepNext w:val="0"/>
        <w:keepLines w:val="0"/>
        <w:pageBreakBefore w:val="0"/>
        <w:widowControl w:val="0"/>
        <w:numPr>
          <w:ilvl w:val="0"/>
          <w:numId w:val="17"/>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若遇人员受伤，由应急联络组及后勤保障组负责组织抢救并拨打120急救电话通知医院。</w:t>
      </w:r>
    </w:p>
    <w:p w14:paraId="3CB92185">
      <w:pPr>
        <w:keepNext w:val="0"/>
        <w:keepLines w:val="0"/>
        <w:pageBreakBefore w:val="0"/>
        <w:widowControl w:val="0"/>
        <w:numPr>
          <w:ilvl w:val="0"/>
          <w:numId w:val="15"/>
        </w:numPr>
        <w:kinsoku/>
        <w:wordWrap/>
        <w:overflowPunct/>
        <w:topLinePunct w:val="0"/>
        <w:autoSpaceDE/>
        <w:autoSpaceDN/>
        <w:bidi w:val="0"/>
        <w:adjustRightInd/>
        <w:snapToGrid/>
        <w:ind w:left="0" w:leftChars="0" w:firstLine="560" w:firstLineChars="200"/>
        <w:textAlignment w:val="auto"/>
        <w:rPr>
          <w:rFonts w:hint="eastAsia"/>
          <w:lang w:eastAsia="zh-CN"/>
        </w:rPr>
      </w:pPr>
      <w:r>
        <w:rPr>
          <w:rFonts w:hint="eastAsia"/>
          <w:lang w:eastAsia="zh-CN"/>
        </w:rPr>
        <w:t xml:space="preserve">灾后 </w:t>
      </w:r>
    </w:p>
    <w:p w14:paraId="139BA562">
      <w:pPr>
        <w:keepNext w:val="0"/>
        <w:keepLines w:val="0"/>
        <w:pageBreakBefore w:val="0"/>
        <w:widowControl w:val="0"/>
        <w:numPr>
          <w:ilvl w:val="0"/>
          <w:numId w:val="18"/>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做好灾后卫生防疫消毒工作，防止传染性疾病的滋生蔓延，做到大灾之后无大疫。</w:t>
      </w:r>
    </w:p>
    <w:p w14:paraId="4049BC1C">
      <w:pPr>
        <w:keepNext w:val="0"/>
        <w:keepLines w:val="0"/>
        <w:pageBreakBefore w:val="0"/>
        <w:widowControl w:val="0"/>
        <w:numPr>
          <w:ilvl w:val="0"/>
          <w:numId w:val="18"/>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及时向上级主管部门上报受灾、救灾及有关情况。</w:t>
      </w:r>
    </w:p>
    <w:p w14:paraId="2097BE25">
      <w:pPr>
        <w:keepNext w:val="0"/>
        <w:keepLines w:val="0"/>
        <w:pageBreakBefore w:val="0"/>
        <w:widowControl w:val="0"/>
        <w:numPr>
          <w:ilvl w:val="0"/>
          <w:numId w:val="18"/>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做好宣传、教育和引导工作，防止谣传、误传，全力维护校园安全稳定。</w:t>
      </w:r>
    </w:p>
    <w:p w14:paraId="51DA24CC">
      <w:pPr>
        <w:keepNext w:val="0"/>
        <w:keepLines w:val="0"/>
        <w:pageBreakBefore w:val="0"/>
        <w:widowControl w:val="0"/>
        <w:numPr>
          <w:ilvl w:val="0"/>
          <w:numId w:val="18"/>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安置受灾人员，保障受灾人员的正常工作生活秩序，维护受灾群众的思想稳定。</w:t>
      </w:r>
    </w:p>
    <w:p w14:paraId="078B0F32">
      <w:pPr>
        <w:pStyle w:val="17"/>
        <w:bidi w:val="0"/>
        <w:rPr>
          <w:rFonts w:hint="eastAsia"/>
          <w:lang w:eastAsia="zh-CN"/>
        </w:rPr>
      </w:pPr>
      <w:r>
        <w:rPr>
          <w:rFonts w:hint="eastAsia"/>
          <w:lang w:eastAsia="zh-CN"/>
        </w:rPr>
        <w:t xml:space="preserve">其他突发事件应急对策 </w:t>
      </w:r>
    </w:p>
    <w:p w14:paraId="541D9794">
      <w:pPr>
        <w:numPr>
          <w:ilvl w:val="0"/>
          <w:numId w:val="19"/>
        </w:numPr>
        <w:ind w:left="0" w:leftChars="0" w:firstLine="420" w:firstLineChars="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治安案件：当公寓内发生治安案件，应急联络组成员应第一时间向领导小组报告并立即保护现场，通知保卫处到现场进行处置，维护学生利益。</w:t>
      </w:r>
    </w:p>
    <w:p w14:paraId="1C35FE05">
      <w:pPr>
        <w:numPr>
          <w:ilvl w:val="0"/>
          <w:numId w:val="19"/>
        </w:numPr>
        <w:ind w:left="0" w:leftChars="0" w:firstLine="420" w:firstLineChars="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急病：公寓内住宿学生突发急病，</w:t>
      </w:r>
      <w:r>
        <w:rPr>
          <w:rFonts w:hint="eastAsia" w:asciiTheme="minorEastAsia" w:hAnsiTheme="minorEastAsia" w:eastAsiaTheme="minorEastAsia" w:cstheme="minorEastAsia"/>
          <w:sz w:val="28"/>
          <w:szCs w:val="28"/>
          <w:lang w:val="en-US" w:eastAsia="zh-CN"/>
        </w:rPr>
        <w:t>同寝室成员或应急联络组成员</w:t>
      </w:r>
      <w:r>
        <w:rPr>
          <w:rFonts w:hint="eastAsia" w:asciiTheme="minorEastAsia" w:hAnsiTheme="minorEastAsia" w:eastAsiaTheme="minorEastAsia" w:cstheme="minorEastAsia"/>
          <w:sz w:val="28"/>
          <w:szCs w:val="28"/>
          <w:lang w:eastAsia="zh-CN"/>
        </w:rPr>
        <w:t>应立即</w:t>
      </w:r>
      <w:r>
        <w:rPr>
          <w:rFonts w:hint="eastAsia" w:asciiTheme="minorEastAsia" w:hAnsiTheme="minorEastAsia" w:eastAsiaTheme="minorEastAsia" w:cstheme="minorEastAsia"/>
          <w:sz w:val="28"/>
          <w:szCs w:val="28"/>
          <w:lang w:val="en-US" w:eastAsia="zh-CN"/>
        </w:rPr>
        <w:t>组织将病人送到校医院，</w:t>
      </w:r>
      <w:r>
        <w:rPr>
          <w:rFonts w:hint="eastAsia" w:asciiTheme="minorEastAsia" w:hAnsiTheme="minorEastAsia" w:eastAsiaTheme="minorEastAsia" w:cstheme="minorEastAsia"/>
          <w:sz w:val="28"/>
          <w:szCs w:val="28"/>
          <w:lang w:eastAsia="zh-CN"/>
        </w:rPr>
        <w:t>请校医处理，</w:t>
      </w:r>
      <w:r>
        <w:rPr>
          <w:rFonts w:hint="eastAsia" w:asciiTheme="minorEastAsia" w:hAnsiTheme="minorEastAsia" w:eastAsiaTheme="minorEastAsia" w:cstheme="minorEastAsia"/>
          <w:sz w:val="28"/>
          <w:szCs w:val="28"/>
          <w:lang w:val="en-US" w:eastAsia="zh-CN"/>
        </w:rPr>
        <w:t>或拨打120急救电话，</w:t>
      </w:r>
      <w:r>
        <w:rPr>
          <w:rFonts w:hint="eastAsia" w:asciiTheme="minorEastAsia" w:hAnsiTheme="minorEastAsia" w:eastAsiaTheme="minorEastAsia" w:cstheme="minorEastAsia"/>
          <w:sz w:val="28"/>
          <w:szCs w:val="28"/>
          <w:lang w:eastAsia="zh-CN"/>
        </w:rPr>
        <w:t>同时与该</w:t>
      </w:r>
      <w:r>
        <w:rPr>
          <w:rFonts w:hint="eastAsia" w:asciiTheme="minorEastAsia" w:hAnsiTheme="minorEastAsia" w:eastAsiaTheme="minorEastAsia" w:cstheme="minorEastAsia"/>
          <w:sz w:val="28"/>
          <w:szCs w:val="28"/>
          <w:lang w:val="en-US" w:eastAsia="zh-CN"/>
        </w:rPr>
        <w:t>生</w:t>
      </w:r>
      <w:r>
        <w:rPr>
          <w:rFonts w:hint="eastAsia" w:asciiTheme="minorEastAsia" w:hAnsiTheme="minorEastAsia" w:eastAsiaTheme="minorEastAsia" w:cstheme="minorEastAsia"/>
          <w:sz w:val="28"/>
          <w:szCs w:val="28"/>
          <w:lang w:eastAsia="zh-CN"/>
        </w:rPr>
        <w:t>辅导员联系。</w:t>
      </w:r>
    </w:p>
    <w:p w14:paraId="6BBE2859">
      <w:pPr>
        <w:numPr>
          <w:ilvl w:val="0"/>
          <w:numId w:val="19"/>
        </w:numPr>
        <w:ind w:left="0" w:leftChars="0" w:firstLine="420" w:firstLineChars="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失窃：当公寓内发生失窃，首先保护现场，楼栋管理员应立即向保卫处报告，做好相关记录，配合警方做好调查。</w:t>
      </w:r>
    </w:p>
    <w:p w14:paraId="519CC129">
      <w:pPr>
        <w:numPr>
          <w:ilvl w:val="0"/>
          <w:numId w:val="19"/>
        </w:numPr>
        <w:ind w:left="0" w:leftChars="0" w:firstLine="420" w:firstLineChars="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传染性疾病及食物中毒事故</w:t>
      </w:r>
    </w:p>
    <w:p w14:paraId="2400A7DD">
      <w:pPr>
        <w:keepNext w:val="0"/>
        <w:keepLines w:val="0"/>
        <w:pageBreakBefore w:val="0"/>
        <w:widowControl w:val="0"/>
        <w:numPr>
          <w:ilvl w:val="0"/>
          <w:numId w:val="20"/>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宣传维稳组应针对不同时期易</w:t>
      </w:r>
      <w:r>
        <w:rPr>
          <w:rFonts w:hint="eastAsia" w:asciiTheme="minorEastAsia" w:hAnsiTheme="minorEastAsia" w:eastAsiaTheme="minorEastAsia" w:cstheme="minorEastAsia"/>
          <w:sz w:val="28"/>
          <w:szCs w:val="28"/>
          <w:lang w:val="en-US" w:eastAsia="zh-CN"/>
        </w:rPr>
        <w:t>暴发</w:t>
      </w:r>
      <w:r>
        <w:rPr>
          <w:rFonts w:hint="eastAsia" w:asciiTheme="minorEastAsia" w:hAnsiTheme="minorEastAsia" w:eastAsiaTheme="minorEastAsia" w:cstheme="minorEastAsia"/>
          <w:sz w:val="28"/>
          <w:szCs w:val="28"/>
          <w:lang w:eastAsia="zh-CN"/>
        </w:rPr>
        <w:t>的病情</w:t>
      </w:r>
      <w:bookmarkStart w:id="0" w:name="_GoBack"/>
      <w:bookmarkEnd w:id="0"/>
      <w:r>
        <w:rPr>
          <w:rFonts w:hint="eastAsia" w:asciiTheme="minorEastAsia" w:hAnsiTheme="minorEastAsia" w:eastAsiaTheme="minorEastAsia" w:cstheme="minorEastAsia"/>
          <w:sz w:val="28"/>
          <w:szCs w:val="28"/>
          <w:lang w:eastAsia="zh-CN"/>
        </w:rPr>
        <w:t>，及时向学生进行防治宣传工作。</w:t>
      </w:r>
    </w:p>
    <w:p w14:paraId="40ABC0F2">
      <w:pPr>
        <w:keepNext w:val="0"/>
        <w:keepLines w:val="0"/>
        <w:pageBreakBefore w:val="0"/>
        <w:widowControl w:val="0"/>
        <w:numPr>
          <w:ilvl w:val="0"/>
          <w:numId w:val="20"/>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后勤保障组成员定期对学生食堂和公寓内进行检查消毒、清理，避免食物中毒和流行性疾病的发生；如发现有疑似病例应立即通知校医院，并要求病人就诊，对有接触的相关人员进行隔离并进行相应的检查。对于食物中毒要保留可疑物品（食物）以备化验。</w:t>
      </w:r>
    </w:p>
    <w:p w14:paraId="5CA299E2">
      <w:pPr>
        <w:keepNext w:val="0"/>
        <w:keepLines w:val="0"/>
        <w:pageBreakBefore w:val="0"/>
        <w:widowControl w:val="0"/>
        <w:numPr>
          <w:ilvl w:val="0"/>
          <w:numId w:val="20"/>
        </w:numPr>
        <w:tabs>
          <w:tab w:val="clear" w:pos="397"/>
        </w:tabs>
        <w:kinsoku/>
        <w:wordWrap/>
        <w:overflowPunct/>
        <w:topLinePunct w:val="0"/>
        <w:autoSpaceDE/>
        <w:autoSpaceDN/>
        <w:bidi w:val="0"/>
        <w:adjustRightInd/>
        <w:snapToGrid/>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 xml:space="preserve">安全保卫组应当视病情发展，建议学生尽量减少外出次数，并谢绝外来访客；在防治期间，加大对宿舍的巡查工作。 </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7999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DE73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9DE73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1133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D2E7F"/>
    <w:multiLevelType w:val="singleLevel"/>
    <w:tmpl w:val="ACDD2E7F"/>
    <w:lvl w:ilvl="0" w:tentative="0">
      <w:start w:val="1"/>
      <w:numFmt w:val="chineseCounting"/>
      <w:suff w:val="nothing"/>
      <w:lvlText w:val="（%1）"/>
      <w:lvlJc w:val="left"/>
      <w:pPr>
        <w:ind w:left="0" w:firstLine="420"/>
      </w:pPr>
      <w:rPr>
        <w:rFonts w:hint="eastAsia"/>
      </w:rPr>
    </w:lvl>
  </w:abstractNum>
  <w:abstractNum w:abstractNumId="1">
    <w:nsid w:val="B7DC19F0"/>
    <w:multiLevelType w:val="singleLevel"/>
    <w:tmpl w:val="B7DC19F0"/>
    <w:lvl w:ilvl="0" w:tentative="0">
      <w:start w:val="1"/>
      <w:numFmt w:val="decimal"/>
      <w:suff w:val="space"/>
      <w:lvlText w:val="(%1)"/>
      <w:lvlJc w:val="left"/>
      <w:pPr>
        <w:ind w:left="454" w:leftChars="0" w:hanging="454" w:firstLineChars="0"/>
      </w:pPr>
      <w:rPr>
        <w:rFonts w:hint="default"/>
      </w:rPr>
    </w:lvl>
  </w:abstractNum>
  <w:abstractNum w:abstractNumId="2">
    <w:nsid w:val="C53BD385"/>
    <w:multiLevelType w:val="singleLevel"/>
    <w:tmpl w:val="C53BD385"/>
    <w:lvl w:ilvl="0" w:tentative="0">
      <w:start w:val="1"/>
      <w:numFmt w:val="decimal"/>
      <w:suff w:val="space"/>
      <w:lvlText w:val="(%1)"/>
      <w:lvlJc w:val="left"/>
      <w:pPr>
        <w:tabs>
          <w:tab w:val="left" w:pos="397"/>
        </w:tabs>
        <w:ind w:left="454" w:leftChars="0" w:hanging="454" w:firstLineChars="0"/>
      </w:pPr>
      <w:rPr>
        <w:rFonts w:hint="default"/>
      </w:rPr>
    </w:lvl>
  </w:abstractNum>
  <w:abstractNum w:abstractNumId="3">
    <w:nsid w:val="C75CC46F"/>
    <w:multiLevelType w:val="singleLevel"/>
    <w:tmpl w:val="C75CC46F"/>
    <w:lvl w:ilvl="0" w:tentative="0">
      <w:start w:val="1"/>
      <w:numFmt w:val="decimal"/>
      <w:suff w:val="space"/>
      <w:lvlText w:val="(%1)"/>
      <w:lvlJc w:val="left"/>
      <w:pPr>
        <w:tabs>
          <w:tab w:val="left" w:pos="397"/>
        </w:tabs>
        <w:ind w:left="454" w:leftChars="0" w:hanging="454" w:firstLineChars="0"/>
      </w:pPr>
      <w:rPr>
        <w:rFonts w:hint="default"/>
      </w:rPr>
    </w:lvl>
  </w:abstractNum>
  <w:abstractNum w:abstractNumId="4">
    <w:nsid w:val="D4ED7821"/>
    <w:multiLevelType w:val="multilevel"/>
    <w:tmpl w:val="D4ED7821"/>
    <w:lvl w:ilvl="0" w:tentative="0">
      <w:start w:val="1"/>
      <w:numFmt w:val="chineseCounting"/>
      <w:pStyle w:val="17"/>
      <w:suff w:val="space"/>
      <w:lvlText w:val="第%1条"/>
      <w:lvlJc w:val="left"/>
      <w:pPr>
        <w:tabs>
          <w:tab w:val="left" w:pos="420"/>
        </w:tabs>
        <w:ind w:left="425" w:hanging="425"/>
      </w:pPr>
      <w:rPr>
        <w:rFonts w:hint="eastAsia"/>
        <w:b/>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0" w:hanging="850"/>
      </w:pPr>
      <w:rPr>
        <w:rFonts w:hint="eastAsia"/>
      </w:rPr>
    </w:lvl>
    <w:lvl w:ilvl="4" w:tentative="0">
      <w:start w:val="1"/>
      <w:numFmt w:val="decimal"/>
      <w:lvlText w:val="%1.%2.%3.%4.%5."/>
      <w:lvlJc w:val="left"/>
      <w:pPr>
        <w:ind w:left="991" w:hanging="991"/>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5" w:hanging="1275"/>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8" w:hanging="1558"/>
      </w:pPr>
      <w:rPr>
        <w:rFonts w:hint="eastAsia"/>
      </w:rPr>
    </w:lvl>
  </w:abstractNum>
  <w:abstractNum w:abstractNumId="5">
    <w:nsid w:val="DD02D366"/>
    <w:multiLevelType w:val="singleLevel"/>
    <w:tmpl w:val="DD02D366"/>
    <w:lvl w:ilvl="0" w:tentative="0">
      <w:start w:val="1"/>
      <w:numFmt w:val="decimal"/>
      <w:suff w:val="space"/>
      <w:lvlText w:val="(%1)"/>
      <w:lvlJc w:val="left"/>
      <w:pPr>
        <w:tabs>
          <w:tab w:val="left" w:pos="397"/>
        </w:tabs>
        <w:ind w:left="454" w:leftChars="0" w:hanging="454" w:firstLineChars="0"/>
      </w:pPr>
      <w:rPr>
        <w:rFonts w:hint="default"/>
      </w:rPr>
    </w:lvl>
  </w:abstractNum>
  <w:abstractNum w:abstractNumId="6">
    <w:nsid w:val="F3C1B024"/>
    <w:multiLevelType w:val="singleLevel"/>
    <w:tmpl w:val="F3C1B024"/>
    <w:lvl w:ilvl="0" w:tentative="0">
      <w:start w:val="1"/>
      <w:numFmt w:val="decimal"/>
      <w:suff w:val="space"/>
      <w:lvlText w:val="(%1)"/>
      <w:lvlJc w:val="left"/>
      <w:pPr>
        <w:ind w:left="454" w:leftChars="0" w:hanging="454" w:firstLineChars="0"/>
      </w:pPr>
      <w:rPr>
        <w:rFonts w:hint="default"/>
      </w:rPr>
    </w:lvl>
  </w:abstractNum>
  <w:abstractNum w:abstractNumId="7">
    <w:nsid w:val="F92C4B2B"/>
    <w:multiLevelType w:val="singleLevel"/>
    <w:tmpl w:val="F92C4B2B"/>
    <w:lvl w:ilvl="0" w:tentative="0">
      <w:start w:val="1"/>
      <w:numFmt w:val="decimal"/>
      <w:suff w:val="space"/>
      <w:lvlText w:val="(%1)"/>
      <w:lvlJc w:val="left"/>
      <w:pPr>
        <w:ind w:left="454" w:leftChars="0" w:hanging="454" w:firstLineChars="0"/>
      </w:pPr>
      <w:rPr>
        <w:rFonts w:hint="default"/>
      </w:rPr>
    </w:lvl>
  </w:abstractNum>
  <w:abstractNum w:abstractNumId="8">
    <w:nsid w:val="24698069"/>
    <w:multiLevelType w:val="singleLevel"/>
    <w:tmpl w:val="24698069"/>
    <w:lvl w:ilvl="0" w:tentative="0">
      <w:start w:val="1"/>
      <w:numFmt w:val="chineseCounting"/>
      <w:suff w:val="nothing"/>
      <w:lvlText w:val="（%1）"/>
      <w:lvlJc w:val="left"/>
      <w:pPr>
        <w:ind w:left="0" w:firstLine="420"/>
      </w:pPr>
      <w:rPr>
        <w:rFonts w:hint="eastAsia"/>
        <w:b/>
      </w:rPr>
    </w:lvl>
  </w:abstractNum>
  <w:abstractNum w:abstractNumId="9">
    <w:nsid w:val="31308AEA"/>
    <w:multiLevelType w:val="singleLevel"/>
    <w:tmpl w:val="31308AEA"/>
    <w:lvl w:ilvl="0" w:tentative="0">
      <w:start w:val="1"/>
      <w:numFmt w:val="decimal"/>
      <w:suff w:val="space"/>
      <w:lvlText w:val="(%1)"/>
      <w:lvlJc w:val="left"/>
      <w:pPr>
        <w:ind w:left="454" w:leftChars="0" w:hanging="454" w:firstLineChars="0"/>
      </w:pPr>
      <w:rPr>
        <w:rFonts w:hint="default"/>
      </w:rPr>
    </w:lvl>
  </w:abstractNum>
  <w:abstractNum w:abstractNumId="10">
    <w:nsid w:val="321FB984"/>
    <w:multiLevelType w:val="singleLevel"/>
    <w:tmpl w:val="321FB984"/>
    <w:lvl w:ilvl="0" w:tentative="0">
      <w:start w:val="1"/>
      <w:numFmt w:val="chineseCounting"/>
      <w:suff w:val="nothing"/>
      <w:lvlText w:val="（%1）"/>
      <w:lvlJc w:val="left"/>
      <w:pPr>
        <w:tabs>
          <w:tab w:val="left" w:pos="0"/>
        </w:tabs>
        <w:ind w:left="0" w:firstLine="420"/>
      </w:pPr>
      <w:rPr>
        <w:rFonts w:hint="eastAsia"/>
        <w:bCs/>
      </w:rPr>
    </w:lvl>
  </w:abstractNum>
  <w:abstractNum w:abstractNumId="11">
    <w:nsid w:val="34DBF721"/>
    <w:multiLevelType w:val="multilevel"/>
    <w:tmpl w:val="34DBF721"/>
    <w:lvl w:ilvl="0" w:tentative="0">
      <w:start w:val="1"/>
      <w:numFmt w:val="chineseCounting"/>
      <w:pStyle w:val="2"/>
      <w:suff w:val="space"/>
      <w:lvlText w:val="第%1章"/>
      <w:lvlJc w:val="left"/>
      <w:pPr>
        <w:tabs>
          <w:tab w:val="left" w:pos="420"/>
        </w:tabs>
        <w:ind w:left="432" w:hanging="432"/>
      </w:pPr>
      <w:rPr>
        <w:rFonts w:hint="eastAsia"/>
      </w:rPr>
    </w:lvl>
    <w:lvl w:ilvl="1" w:tentative="0">
      <w:start w:val="1"/>
      <w:numFmt w:val="decimal"/>
      <w:lvlText w:val="%1.%2."/>
      <w:lvlJc w:val="left"/>
      <w:pPr>
        <w:ind w:left="575" w:hanging="575"/>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1" w:hanging="1151"/>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3" w:hanging="1583"/>
      </w:pPr>
      <w:rPr>
        <w:rFonts w:hint="eastAsia"/>
      </w:rPr>
    </w:lvl>
  </w:abstractNum>
  <w:abstractNum w:abstractNumId="12">
    <w:nsid w:val="4AE9E6DA"/>
    <w:multiLevelType w:val="singleLevel"/>
    <w:tmpl w:val="4AE9E6DA"/>
    <w:lvl w:ilvl="0" w:tentative="0">
      <w:start w:val="1"/>
      <w:numFmt w:val="decimal"/>
      <w:suff w:val="space"/>
      <w:lvlText w:val="(%1)"/>
      <w:lvlJc w:val="left"/>
      <w:pPr>
        <w:tabs>
          <w:tab w:val="left" w:pos="397"/>
        </w:tabs>
        <w:ind w:left="454" w:leftChars="0" w:hanging="454" w:firstLineChars="0"/>
      </w:pPr>
      <w:rPr>
        <w:rFonts w:hint="default"/>
      </w:rPr>
    </w:lvl>
  </w:abstractNum>
  <w:abstractNum w:abstractNumId="13">
    <w:nsid w:val="4C4C88C8"/>
    <w:multiLevelType w:val="singleLevel"/>
    <w:tmpl w:val="4C4C88C8"/>
    <w:lvl w:ilvl="0" w:tentative="0">
      <w:start w:val="1"/>
      <w:numFmt w:val="chineseCounting"/>
      <w:suff w:val="nothing"/>
      <w:lvlText w:val="（%1）"/>
      <w:lvlJc w:val="left"/>
      <w:pPr>
        <w:ind w:left="0" w:firstLine="420"/>
      </w:pPr>
      <w:rPr>
        <w:rFonts w:hint="eastAsia"/>
      </w:rPr>
    </w:lvl>
  </w:abstractNum>
  <w:abstractNum w:abstractNumId="14">
    <w:nsid w:val="5B363C4E"/>
    <w:multiLevelType w:val="singleLevel"/>
    <w:tmpl w:val="5B363C4E"/>
    <w:lvl w:ilvl="0" w:tentative="0">
      <w:start w:val="1"/>
      <w:numFmt w:val="chineseCounting"/>
      <w:suff w:val="nothing"/>
      <w:lvlText w:val="（%1）"/>
      <w:lvlJc w:val="left"/>
      <w:pPr>
        <w:ind w:left="0" w:firstLine="420"/>
      </w:pPr>
      <w:rPr>
        <w:rFonts w:hint="eastAsia"/>
      </w:rPr>
    </w:lvl>
  </w:abstractNum>
  <w:abstractNum w:abstractNumId="15">
    <w:nsid w:val="7721D875"/>
    <w:multiLevelType w:val="multilevel"/>
    <w:tmpl w:val="7721D875"/>
    <w:lvl w:ilvl="0" w:tentative="0">
      <w:start w:val="1"/>
      <w:numFmt w:val="chineseCounting"/>
      <w:suff w:val="nothing"/>
      <w:lvlText w:val="%1、"/>
      <w:lvlJc w:val="left"/>
      <w:pPr>
        <w:ind w:left="0" w:firstLine="397"/>
      </w:pPr>
      <w:rPr>
        <w:rFonts w:hint="eastAsia"/>
      </w:rPr>
    </w:lvl>
    <w:lvl w:ilvl="1" w:tentative="0">
      <w:start w:val="1"/>
      <w:numFmt w:val="chineseCounting"/>
      <w:pStyle w:val="3"/>
      <w:suff w:val="nothing"/>
      <w:lvlText w:val="%2 "/>
      <w:lvlJc w:val="left"/>
      <w:pPr>
        <w:tabs>
          <w:tab w:val="left" w:pos="0"/>
        </w:tabs>
        <w:ind w:left="0" w:firstLine="397"/>
      </w:pPr>
      <w:rPr>
        <w:rFonts w:hint="eastAsia"/>
      </w:rPr>
    </w:lvl>
    <w:lvl w:ilvl="2" w:tentative="0">
      <w:start w:val="1"/>
      <w:numFmt w:val="decimal"/>
      <w:suff w:val="nothing"/>
      <w:lvlText w:val="（%3）"/>
      <w:lvlJc w:val="left"/>
      <w:pPr>
        <w:ind w:left="0" w:firstLine="397"/>
      </w:pPr>
      <w:rPr>
        <w:rFonts w:hint="eastAsia"/>
      </w:rPr>
    </w:lvl>
    <w:lvl w:ilvl="3" w:tentative="0">
      <w:start w:val="1"/>
      <w:numFmt w:val="decimalEnclosedCircleChinese"/>
      <w:suff w:val="nothing"/>
      <w:lvlText w:val="%4"/>
      <w:lvlJc w:val="left"/>
      <w:pPr>
        <w:ind w:left="0" w:firstLine="397"/>
      </w:pPr>
      <w:rPr>
        <w:rFonts w:hint="eastAsia"/>
      </w:rPr>
    </w:lvl>
    <w:lvl w:ilvl="4" w:tentative="0">
      <w:start w:val="1"/>
      <w:numFmt w:val="decimal"/>
      <w:suff w:val="nothing"/>
      <w:lvlText w:val="%5）"/>
      <w:lvlJc w:val="left"/>
      <w:pPr>
        <w:ind w:left="0" w:firstLine="397"/>
      </w:pPr>
      <w:rPr>
        <w:rFonts w:hint="eastAsia"/>
      </w:rPr>
    </w:lvl>
    <w:lvl w:ilvl="5" w:tentative="0">
      <w:start w:val="1"/>
      <w:numFmt w:val="lowerLetter"/>
      <w:suff w:val="nothing"/>
      <w:lvlText w:val="%6．"/>
      <w:lvlJc w:val="left"/>
      <w:pPr>
        <w:ind w:left="0" w:firstLine="397"/>
      </w:pPr>
      <w:rPr>
        <w:rFonts w:hint="eastAsia"/>
      </w:rPr>
    </w:lvl>
    <w:lvl w:ilvl="6" w:tentative="0">
      <w:start w:val="1"/>
      <w:numFmt w:val="lowerLetter"/>
      <w:suff w:val="nothing"/>
      <w:lvlText w:val="%7）"/>
      <w:lvlJc w:val="left"/>
      <w:pPr>
        <w:ind w:left="0" w:firstLine="397"/>
      </w:pPr>
      <w:rPr>
        <w:rFonts w:hint="eastAsia"/>
      </w:rPr>
    </w:lvl>
    <w:lvl w:ilvl="7" w:tentative="0">
      <w:start w:val="1"/>
      <w:numFmt w:val="lowerRoman"/>
      <w:suff w:val="nothing"/>
      <w:lvlText w:val="%8．"/>
      <w:lvlJc w:val="left"/>
      <w:pPr>
        <w:ind w:left="0" w:firstLine="397"/>
      </w:pPr>
      <w:rPr>
        <w:rFonts w:hint="eastAsia"/>
      </w:rPr>
    </w:lvl>
    <w:lvl w:ilvl="8" w:tentative="0">
      <w:start w:val="1"/>
      <w:numFmt w:val="lowerRoman"/>
      <w:suff w:val="nothing"/>
      <w:lvlText w:val="%9）"/>
      <w:lvlJc w:val="left"/>
      <w:pPr>
        <w:ind w:left="0" w:firstLine="397"/>
      </w:pPr>
      <w:rPr>
        <w:rFonts w:hint="eastAsia"/>
      </w:rPr>
    </w:lvl>
  </w:abstractNum>
  <w:abstractNum w:abstractNumId="16">
    <w:nsid w:val="7C4F4EC6"/>
    <w:multiLevelType w:val="singleLevel"/>
    <w:tmpl w:val="7C4F4EC6"/>
    <w:lvl w:ilvl="0" w:tentative="0">
      <w:start w:val="1"/>
      <w:numFmt w:val="chineseCounting"/>
      <w:suff w:val="nothing"/>
      <w:lvlText w:val="（%1）"/>
      <w:lvlJc w:val="left"/>
      <w:pPr>
        <w:ind w:left="0" w:firstLine="420"/>
      </w:pPr>
      <w:rPr>
        <w:rFonts w:hint="eastAsia"/>
      </w:rPr>
    </w:lvl>
  </w:abstractNum>
  <w:abstractNum w:abstractNumId="17">
    <w:nsid w:val="7FEA6937"/>
    <w:multiLevelType w:val="singleLevel"/>
    <w:tmpl w:val="7FEA6937"/>
    <w:lvl w:ilvl="0" w:tentative="0">
      <w:start w:val="1"/>
      <w:numFmt w:val="decimal"/>
      <w:suff w:val="space"/>
      <w:lvlText w:val="(%1)"/>
      <w:lvlJc w:val="left"/>
      <w:pPr>
        <w:tabs>
          <w:tab w:val="left" w:pos="397"/>
        </w:tabs>
        <w:ind w:left="454" w:leftChars="0" w:hanging="454" w:firstLineChars="0"/>
      </w:pPr>
      <w:rPr>
        <w:rFonts w:hint="default"/>
      </w:rPr>
    </w:lvl>
  </w:abstractNum>
  <w:abstractNum w:abstractNumId="18">
    <w:nsid w:val="7FF7ADF3"/>
    <w:multiLevelType w:val="singleLevel"/>
    <w:tmpl w:val="7FF7ADF3"/>
    <w:lvl w:ilvl="0" w:tentative="0">
      <w:start w:val="1"/>
      <w:numFmt w:val="decimal"/>
      <w:suff w:val="space"/>
      <w:lvlText w:val="(%1)"/>
      <w:lvlJc w:val="left"/>
      <w:pPr>
        <w:ind w:left="454" w:leftChars="0" w:hanging="454" w:firstLineChars="0"/>
      </w:pPr>
      <w:rPr>
        <w:rFonts w:hint="default"/>
      </w:rPr>
    </w:lvl>
  </w:abstractNum>
  <w:num w:numId="1">
    <w:abstractNumId w:val="11"/>
  </w:num>
  <w:num w:numId="2">
    <w:abstractNumId w:val="15"/>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16"/>
  </w:num>
  <w:num w:numId="8">
    <w:abstractNumId w:val="6"/>
  </w:num>
  <w:num w:numId="9">
    <w:abstractNumId w:val="7"/>
  </w:num>
  <w:num w:numId="10">
    <w:abstractNumId w:val="9"/>
  </w:num>
  <w:num w:numId="11">
    <w:abstractNumId w:val="18"/>
  </w:num>
  <w:num w:numId="12">
    <w:abstractNumId w:val="1"/>
  </w:num>
  <w:num w:numId="13">
    <w:abstractNumId w:val="13"/>
  </w:num>
  <w:num w:numId="14">
    <w:abstractNumId w:val="12"/>
  </w:num>
  <w:num w:numId="15">
    <w:abstractNumId w:val="0"/>
  </w:num>
  <w:num w:numId="16">
    <w:abstractNumId w:val="5"/>
  </w:num>
  <w:num w:numId="17">
    <w:abstractNumId w:val="3"/>
  </w:num>
  <w:num w:numId="18">
    <w:abstractNumId w:val="2"/>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2Q2NGJhNDBjZTQ4NWI5N2Y4NWEzZmEyOTI3NjUifQ=="/>
  </w:docVars>
  <w:rsids>
    <w:rsidRoot w:val="65073669"/>
    <w:rsid w:val="0038511A"/>
    <w:rsid w:val="005539A0"/>
    <w:rsid w:val="00D2025B"/>
    <w:rsid w:val="014B6AD0"/>
    <w:rsid w:val="01AD13CD"/>
    <w:rsid w:val="01E65F1A"/>
    <w:rsid w:val="02691984"/>
    <w:rsid w:val="03577A2F"/>
    <w:rsid w:val="058D58F7"/>
    <w:rsid w:val="05912436"/>
    <w:rsid w:val="05F56B42"/>
    <w:rsid w:val="068F72D9"/>
    <w:rsid w:val="06DC03FE"/>
    <w:rsid w:val="07902C3E"/>
    <w:rsid w:val="07966D78"/>
    <w:rsid w:val="08D965A9"/>
    <w:rsid w:val="0BF7590B"/>
    <w:rsid w:val="0BFE4898"/>
    <w:rsid w:val="0C6433BC"/>
    <w:rsid w:val="0ED11D6C"/>
    <w:rsid w:val="0F111837"/>
    <w:rsid w:val="105F016E"/>
    <w:rsid w:val="10F20A1D"/>
    <w:rsid w:val="11851C0B"/>
    <w:rsid w:val="127D2E0F"/>
    <w:rsid w:val="143C5F8F"/>
    <w:rsid w:val="150F7BA2"/>
    <w:rsid w:val="16462802"/>
    <w:rsid w:val="18344B83"/>
    <w:rsid w:val="1A89451A"/>
    <w:rsid w:val="1AB80A0F"/>
    <w:rsid w:val="1B200C03"/>
    <w:rsid w:val="1B2D74F2"/>
    <w:rsid w:val="1B3267DA"/>
    <w:rsid w:val="1B6B3C20"/>
    <w:rsid w:val="1C220782"/>
    <w:rsid w:val="1C2344FA"/>
    <w:rsid w:val="1CF73767"/>
    <w:rsid w:val="1DCD4B43"/>
    <w:rsid w:val="1E271703"/>
    <w:rsid w:val="1E606968"/>
    <w:rsid w:val="1E882D33"/>
    <w:rsid w:val="1F811C64"/>
    <w:rsid w:val="202B5A79"/>
    <w:rsid w:val="20981698"/>
    <w:rsid w:val="234B530E"/>
    <w:rsid w:val="23784407"/>
    <w:rsid w:val="240B135D"/>
    <w:rsid w:val="24457704"/>
    <w:rsid w:val="24547625"/>
    <w:rsid w:val="24906956"/>
    <w:rsid w:val="24D75F82"/>
    <w:rsid w:val="2528573A"/>
    <w:rsid w:val="25B613CE"/>
    <w:rsid w:val="25F50CB6"/>
    <w:rsid w:val="28133675"/>
    <w:rsid w:val="285539B5"/>
    <w:rsid w:val="28C4673A"/>
    <w:rsid w:val="295E1A30"/>
    <w:rsid w:val="299C6A18"/>
    <w:rsid w:val="29A765A3"/>
    <w:rsid w:val="29F76377"/>
    <w:rsid w:val="2B6E0DD0"/>
    <w:rsid w:val="2BE660CF"/>
    <w:rsid w:val="2BFA6AA0"/>
    <w:rsid w:val="2C2C73FB"/>
    <w:rsid w:val="2C923587"/>
    <w:rsid w:val="2CF26F14"/>
    <w:rsid w:val="2D8A304A"/>
    <w:rsid w:val="2E0F1A3C"/>
    <w:rsid w:val="2E91472D"/>
    <w:rsid w:val="2EF53AD4"/>
    <w:rsid w:val="2F0F4998"/>
    <w:rsid w:val="30843362"/>
    <w:rsid w:val="30965663"/>
    <w:rsid w:val="312E5C55"/>
    <w:rsid w:val="32496611"/>
    <w:rsid w:val="329A67D7"/>
    <w:rsid w:val="3344502A"/>
    <w:rsid w:val="33A73F79"/>
    <w:rsid w:val="34433534"/>
    <w:rsid w:val="358F0E0F"/>
    <w:rsid w:val="36315D3A"/>
    <w:rsid w:val="37337890"/>
    <w:rsid w:val="3894499D"/>
    <w:rsid w:val="397228F1"/>
    <w:rsid w:val="39CF549E"/>
    <w:rsid w:val="3A0B5EE2"/>
    <w:rsid w:val="3B121A4E"/>
    <w:rsid w:val="3B900FF5"/>
    <w:rsid w:val="3C4E1E98"/>
    <w:rsid w:val="3CE02C79"/>
    <w:rsid w:val="3D3D3216"/>
    <w:rsid w:val="3E027FCA"/>
    <w:rsid w:val="3E712600"/>
    <w:rsid w:val="3E8E0B68"/>
    <w:rsid w:val="3EC405C0"/>
    <w:rsid w:val="3ED26F05"/>
    <w:rsid w:val="3FB17F33"/>
    <w:rsid w:val="3FC731C6"/>
    <w:rsid w:val="4010521E"/>
    <w:rsid w:val="40906AC8"/>
    <w:rsid w:val="40996144"/>
    <w:rsid w:val="40AB493B"/>
    <w:rsid w:val="40C17CBA"/>
    <w:rsid w:val="40D0614F"/>
    <w:rsid w:val="41296796"/>
    <w:rsid w:val="42066A88"/>
    <w:rsid w:val="427F4506"/>
    <w:rsid w:val="42A94EAA"/>
    <w:rsid w:val="437C1056"/>
    <w:rsid w:val="43927F9A"/>
    <w:rsid w:val="44BA6EFA"/>
    <w:rsid w:val="44C478E2"/>
    <w:rsid w:val="44D25E7B"/>
    <w:rsid w:val="45817037"/>
    <w:rsid w:val="461940CF"/>
    <w:rsid w:val="46995CFD"/>
    <w:rsid w:val="46FC3137"/>
    <w:rsid w:val="47BC11DC"/>
    <w:rsid w:val="4A56728E"/>
    <w:rsid w:val="4A82787A"/>
    <w:rsid w:val="4C473587"/>
    <w:rsid w:val="4D4006CE"/>
    <w:rsid w:val="4DEF230B"/>
    <w:rsid w:val="4E47059A"/>
    <w:rsid w:val="4EA03F8F"/>
    <w:rsid w:val="4EA455F8"/>
    <w:rsid w:val="4FA57D5F"/>
    <w:rsid w:val="4FDE3D55"/>
    <w:rsid w:val="4FF70FC5"/>
    <w:rsid w:val="4FF97471"/>
    <w:rsid w:val="50A05B3E"/>
    <w:rsid w:val="5312607B"/>
    <w:rsid w:val="5329794A"/>
    <w:rsid w:val="545C4D54"/>
    <w:rsid w:val="55E63039"/>
    <w:rsid w:val="57BA6AF4"/>
    <w:rsid w:val="585C4AB2"/>
    <w:rsid w:val="590126D0"/>
    <w:rsid w:val="59270E2A"/>
    <w:rsid w:val="59685BCA"/>
    <w:rsid w:val="5A9C7376"/>
    <w:rsid w:val="5A9E2F1F"/>
    <w:rsid w:val="5ACFF657"/>
    <w:rsid w:val="5ADB0F39"/>
    <w:rsid w:val="5AEA60A1"/>
    <w:rsid w:val="5C1D5290"/>
    <w:rsid w:val="5C231510"/>
    <w:rsid w:val="5CA22C3E"/>
    <w:rsid w:val="5CA4759E"/>
    <w:rsid w:val="5CEE01C7"/>
    <w:rsid w:val="5D7F1B88"/>
    <w:rsid w:val="5D9138D8"/>
    <w:rsid w:val="5DE132F2"/>
    <w:rsid w:val="5E0A1790"/>
    <w:rsid w:val="5E2868EB"/>
    <w:rsid w:val="5ED961D8"/>
    <w:rsid w:val="5F445938"/>
    <w:rsid w:val="5F535F5D"/>
    <w:rsid w:val="5FAB6727"/>
    <w:rsid w:val="60466CF8"/>
    <w:rsid w:val="609B571A"/>
    <w:rsid w:val="60BE439E"/>
    <w:rsid w:val="61297912"/>
    <w:rsid w:val="613C71BD"/>
    <w:rsid w:val="61A65755"/>
    <w:rsid w:val="622E3820"/>
    <w:rsid w:val="626328E9"/>
    <w:rsid w:val="627B40D3"/>
    <w:rsid w:val="6314581B"/>
    <w:rsid w:val="6378483D"/>
    <w:rsid w:val="64F473CC"/>
    <w:rsid w:val="65073669"/>
    <w:rsid w:val="6560447A"/>
    <w:rsid w:val="65AA51EF"/>
    <w:rsid w:val="65C47257"/>
    <w:rsid w:val="65CE00CA"/>
    <w:rsid w:val="668337DE"/>
    <w:rsid w:val="66B21E2E"/>
    <w:rsid w:val="66BE68C6"/>
    <w:rsid w:val="67845B7B"/>
    <w:rsid w:val="678C12FA"/>
    <w:rsid w:val="679766E8"/>
    <w:rsid w:val="689741A3"/>
    <w:rsid w:val="6A75445A"/>
    <w:rsid w:val="6A8B52D2"/>
    <w:rsid w:val="6BD036F9"/>
    <w:rsid w:val="6BF9439B"/>
    <w:rsid w:val="6C0E6392"/>
    <w:rsid w:val="6C4E428D"/>
    <w:rsid w:val="6D462903"/>
    <w:rsid w:val="6E4C06C3"/>
    <w:rsid w:val="6E8A7071"/>
    <w:rsid w:val="6F1165E1"/>
    <w:rsid w:val="6FB34120"/>
    <w:rsid w:val="6FD45A39"/>
    <w:rsid w:val="703E2660"/>
    <w:rsid w:val="70683CFB"/>
    <w:rsid w:val="72BF7D3A"/>
    <w:rsid w:val="72E971BD"/>
    <w:rsid w:val="73517F22"/>
    <w:rsid w:val="73C1658C"/>
    <w:rsid w:val="73D4616A"/>
    <w:rsid w:val="73DE1DEB"/>
    <w:rsid w:val="75DE1839"/>
    <w:rsid w:val="763C15B6"/>
    <w:rsid w:val="76D452AF"/>
    <w:rsid w:val="76F662F2"/>
    <w:rsid w:val="77067EFC"/>
    <w:rsid w:val="786C491B"/>
    <w:rsid w:val="78D855C6"/>
    <w:rsid w:val="79957A6C"/>
    <w:rsid w:val="79E13419"/>
    <w:rsid w:val="7A407E45"/>
    <w:rsid w:val="7AA7542F"/>
    <w:rsid w:val="7B0F2E7E"/>
    <w:rsid w:val="7B937632"/>
    <w:rsid w:val="7D8C01F1"/>
    <w:rsid w:val="7F690F0B"/>
    <w:rsid w:val="7F820A3E"/>
    <w:rsid w:val="7FF7191C"/>
    <w:rsid w:val="B3FF2A5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2" w:firstLineChars="200"/>
      <w:jc w:val="both"/>
    </w:pPr>
    <w:rPr>
      <w:rFonts w:eastAsia="宋体" w:asciiTheme="minorAscii" w:hAnsiTheme="minorAscii" w:cstheme="minorBidi"/>
      <w:kern w:val="2"/>
      <w:sz w:val="28"/>
      <w:szCs w:val="24"/>
      <w:lang w:val="en-US" w:eastAsia="zh-CN" w:bidi="ar-SA"/>
    </w:rPr>
  </w:style>
  <w:style w:type="paragraph" w:styleId="2">
    <w:name w:val="heading 1"/>
    <w:basedOn w:val="1"/>
    <w:next w:val="1"/>
    <w:qFormat/>
    <w:uiPriority w:val="0"/>
    <w:pPr>
      <w:keepNext/>
      <w:keepLines/>
      <w:numPr>
        <w:ilvl w:val="0"/>
        <w:numId w:val="1"/>
      </w:numPr>
      <w:spacing w:before="40" w:beforeLines="0" w:beforeAutospacing="0" w:after="40" w:afterLines="0" w:afterAutospacing="0" w:line="360" w:lineRule="auto"/>
      <w:ind w:left="0" w:firstLine="0" w:firstLineChars="0"/>
      <w:jc w:val="center"/>
      <w:outlineLvl w:val="0"/>
    </w:pPr>
    <w:rPr>
      <w:b/>
      <w:kern w:val="44"/>
      <w:sz w:val="30"/>
    </w:rPr>
  </w:style>
  <w:style w:type="paragraph" w:styleId="3">
    <w:name w:val="heading 2"/>
    <w:basedOn w:val="1"/>
    <w:next w:val="1"/>
    <w:unhideWhenUsed/>
    <w:qFormat/>
    <w:uiPriority w:val="0"/>
    <w:pPr>
      <w:keepNext/>
      <w:keepLines/>
      <w:numPr>
        <w:ilvl w:val="1"/>
        <w:numId w:val="2"/>
      </w:numPr>
      <w:spacing w:before="100" w:beforeLines="0" w:beforeAutospacing="0" w:after="100" w:afterLines="0" w:afterAutospacing="0" w:line="360" w:lineRule="auto"/>
      <w:ind w:left="0" w:firstLine="420" w:firstLineChars="0"/>
      <w:jc w:val="center"/>
      <w:outlineLvl w:val="1"/>
    </w:pPr>
    <w:rPr>
      <w:rFonts w:ascii="Arial" w:hAnsi="Arial" w:eastAsia="黑体"/>
      <w:b/>
    </w:rPr>
  </w:style>
  <w:style w:type="paragraph" w:styleId="4">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firstLineChars="0"/>
      <w:outlineLvl w:val="2"/>
    </w:pPr>
    <w:rPr>
      <w:b/>
      <w:sz w:val="32"/>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条款"/>
    <w:basedOn w:val="1"/>
    <w:link w:val="23"/>
    <w:qFormat/>
    <w:uiPriority w:val="0"/>
    <w:pPr>
      <w:numPr>
        <w:ilvl w:val="0"/>
        <w:numId w:val="3"/>
      </w:numPr>
      <w:ind w:left="0" w:firstLine="562" w:firstLineChars="200"/>
    </w:pPr>
    <w:rPr>
      <w:rFonts w:cstheme="minorEastAsia"/>
      <w:szCs w:val="28"/>
    </w:rPr>
  </w:style>
  <w:style w:type="paragraph" w:customStyle="1" w:styleId="18">
    <w:name w:val="样式1"/>
    <w:basedOn w:val="1"/>
    <w:qFormat/>
    <w:uiPriority w:val="0"/>
  </w:style>
  <w:style w:type="character" w:customStyle="1" w:styleId="19">
    <w:name w:val="font01"/>
    <w:basedOn w:val="16"/>
    <w:qFormat/>
    <w:uiPriority w:val="0"/>
    <w:rPr>
      <w:rFonts w:hint="eastAsia" w:ascii="宋体" w:hAnsi="宋体" w:eastAsia="宋体" w:cs="宋体"/>
      <w:color w:val="000000"/>
      <w:sz w:val="24"/>
      <w:szCs w:val="24"/>
      <w:u w:val="none"/>
    </w:rPr>
  </w:style>
  <w:style w:type="character" w:customStyle="1" w:styleId="20">
    <w:name w:val="font31"/>
    <w:basedOn w:val="16"/>
    <w:qFormat/>
    <w:uiPriority w:val="0"/>
    <w:rPr>
      <w:rFonts w:ascii="Wingdings 2" w:hAnsi="Wingdings 2" w:eastAsia="Wingdings 2" w:cs="Wingdings 2"/>
      <w:color w:val="000000"/>
      <w:sz w:val="24"/>
      <w:szCs w:val="24"/>
      <w:u w:val="none"/>
    </w:rPr>
  </w:style>
  <w:style w:type="character" w:customStyle="1" w:styleId="21">
    <w:name w:val="font21"/>
    <w:basedOn w:val="16"/>
    <w:qFormat/>
    <w:uiPriority w:val="0"/>
    <w:rPr>
      <w:rFonts w:hint="default" w:ascii="Times New Roman" w:hAnsi="Times New Roman" w:cs="Times New Roman"/>
      <w:color w:val="000000"/>
      <w:sz w:val="24"/>
      <w:szCs w:val="24"/>
      <w:u w:val="none"/>
    </w:rPr>
  </w:style>
  <w:style w:type="character" w:customStyle="1" w:styleId="22">
    <w:name w:val="font41"/>
    <w:basedOn w:val="16"/>
    <w:qFormat/>
    <w:uiPriority w:val="0"/>
    <w:rPr>
      <w:rFonts w:hint="default" w:ascii="Wingdings 2" w:hAnsi="Wingdings 2" w:eastAsia="Wingdings 2" w:cs="Wingdings 2"/>
      <w:color w:val="000000"/>
      <w:sz w:val="24"/>
      <w:szCs w:val="24"/>
      <w:u w:val="none"/>
    </w:rPr>
  </w:style>
  <w:style w:type="character" w:customStyle="1" w:styleId="23">
    <w:name w:val="条款 Char"/>
    <w:link w:val="17"/>
    <w:qFormat/>
    <w:uiPriority w:val="0"/>
    <w:rPr>
      <w:rFonts w:cstheme="minorEastAsia"/>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2620</Words>
  <Characters>2626</Characters>
  <Lines>0</Lines>
  <Paragraphs>0</Paragraphs>
  <TotalTime>18</TotalTime>
  <ScaleCrop>false</ScaleCrop>
  <LinksUpToDate>false</LinksUpToDate>
  <CharactersWithSpaces>2632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2024-05-22T17:11:00Z</dcterms:created>
  <dc:creator>程立</dc:creator>
  <cp:lastModifiedBy>程立</cp:lastModifiedBy>
  <dcterms:modified xsi:type="dcterms:W3CDTF">2024-08-01T01:11:27Z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116508251ADA48D594F96F7F1E636E3B_13</vt:lpwstr>
  </property>
</Properties>
</file>